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F68" w:rsidRDefault="002C0E90">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06032CFC" wp14:editId="53840BA5">
                <wp:simplePos x="0" y="0"/>
                <wp:positionH relativeFrom="column">
                  <wp:posOffset>-197485</wp:posOffset>
                </wp:positionH>
                <wp:positionV relativeFrom="paragraph">
                  <wp:posOffset>-290195</wp:posOffset>
                </wp:positionV>
                <wp:extent cx="6584950" cy="185420"/>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0" cy="185420"/>
                        </a:xfrm>
                        <a:prstGeom prst="rect">
                          <a:avLst/>
                        </a:prstGeom>
                        <a:solidFill>
                          <a:srgbClr val="9A8407"/>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4D2D0"/>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5.55pt;margin-top:-22.85pt;width:518.5pt;height:14.6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" fillcolor="#9a8407" stroked="f" strokecolor="black [0]" strokeweight="0" insetpen="t">
                <v:shadow color="#d4d2d0"/>
                <v:textbox inset="2.88pt,2.88pt,2.88pt,2.88pt"/>
              </v:rect>
            </w:pict>
          </mc:Fallback>
        </mc:AlternateContent>
      </w:r>
      <w:bookmarkStart w:id="0" w:name="_GoBack"/>
      <w:bookmarkEnd w:id="0"/>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5CC48D56" wp14:editId="7B6786EA">
                <wp:simplePos x="0" y="0"/>
                <wp:positionH relativeFrom="column">
                  <wp:posOffset>1746250</wp:posOffset>
                </wp:positionH>
                <wp:positionV relativeFrom="paragraph">
                  <wp:posOffset>-61595</wp:posOffset>
                </wp:positionV>
                <wp:extent cx="4541520" cy="228600"/>
                <wp:effectExtent l="0" t="0" r="4445"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520" cy="22860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4D2D0"/>
                                </a:outerShdw>
                              </a:effectLst>
                            </a14:hiddenEffects>
                          </a:ext>
                        </a:extLst>
                      </wps:spPr>
                      <wps:txbx>
                        <w:txbxContent>
                          <w:p w:rsidR="002C0E90" w:rsidRDefault="002C0E90" w:rsidP="002C0E90">
                            <w:pPr>
                              <w:pStyle w:val="msoaccenttext8"/>
                              <w:widowControl w:val="0"/>
                              <w:jc w:val="right"/>
                              <w:rPr>
                                <w:lang w:val="es-ES"/>
                                <w14:ligatures w14:val="none"/>
                              </w:rPr>
                            </w:pPr>
                            <w:r>
                              <w:rPr>
                                <w:lang w:val="es-ES"/>
                                <w14:ligatures w14:val="none"/>
                              </w:rPr>
                              <w:t xml:space="preserve">              El Remolino</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37.5pt;margin-top:-4.85pt;width:357.6pt;height:18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" stroked="f" strokecolor="black [0]" strokeweight="0" insetpen="t">
                <v:shadow color="#d4d2d0"/>
                <v:textbox inset="2.85pt,2.85pt,2.85pt,2.85pt">
                  <w:txbxContent>
                    <w:p w:rsidR="002C0E90" w:rsidRDefault="002C0E90" w:rsidP="002C0E90">
                      <w:pPr>
                        <w:pStyle w:val="msoaccenttext8"/>
                        <w:widowControl w:val="0"/>
                        <w:jc w:val="right"/>
                        <w:rPr>
                          <w:lang w:val="es-ES"/>
                          <w14:ligatures w14:val="none"/>
                        </w:rPr>
                      </w:pPr>
                      <w:r>
                        <w:rPr>
                          <w:lang w:val="es-ES"/>
                          <w14:ligatures w14:val="none"/>
                        </w:rPr>
                        <w:t xml:space="preserve">              El Remolino</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7B6EF6D4" wp14:editId="5CA13F2B">
                <wp:simplePos x="0" y="0"/>
                <wp:positionH relativeFrom="column">
                  <wp:posOffset>-122555</wp:posOffset>
                </wp:positionH>
                <wp:positionV relativeFrom="paragraph">
                  <wp:posOffset>308610</wp:posOffset>
                </wp:positionV>
                <wp:extent cx="6407785" cy="8514080"/>
                <wp:effectExtent l="0" t="0" r="0" b="254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85140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C0E90" w:rsidRDefault="002C0E90" w:rsidP="002C0E90">
                            <w:pPr>
                              <w:widowControl w:val="0"/>
                              <w:spacing w:after="0"/>
                              <w:ind w:left="1080" w:hanging="360"/>
                              <w:jc w:val="both"/>
                              <w:rPr>
                                <w:rFonts w:ascii="Comic Sans MS" w:hAnsi="Comic Sans MS"/>
                                <w:bCs/>
                                <w:color w:val="C00000"/>
                                <w:kern w:val="24"/>
                                <w:sz w:val="18"/>
                                <w:szCs w:val="18"/>
                                <w:lang w:val="es-ES"/>
                                <w14:ligatures w14:val="none"/>
                              </w:rPr>
                            </w:pPr>
                            <w:r>
                              <w:rPr>
                                <w:rFonts w:ascii="Comic Sans MS" w:hAnsi="Comic Sans MS"/>
                                <w:bCs/>
                                <w:color w:val="C00000"/>
                                <w:kern w:val="24"/>
                                <w:sz w:val="18"/>
                                <w:szCs w:val="18"/>
                                <w:lang w:val="es-ES"/>
                                <w14:ligatures w14:val="none"/>
                              </w:rPr>
                              <w:t>En síntesis, se pone énfasis en cómo el profesor utiliza sus recursos en servicio de los aprendizajes:</w:t>
                            </w:r>
                          </w:p>
                          <w:p w:rsidR="002C0E90" w:rsidRDefault="002C0E90" w:rsidP="002C0E90">
                            <w:pPr>
                              <w:widowControl w:val="0"/>
                              <w:spacing w:after="0"/>
                              <w:ind w:firstLine="708"/>
                              <w:jc w:val="both"/>
                              <w:rPr>
                                <w:rFonts w:ascii="Comic Sans MS" w:hAnsi="Comic Sans MS"/>
                                <w:b/>
                                <w:bCs/>
                                <w:kern w:val="24"/>
                                <w:sz w:val="20"/>
                                <w:szCs w:val="20"/>
                                <w:lang w:val="es-ES"/>
                                <w14:ligatures w14:val="none"/>
                              </w:rPr>
                            </w:pPr>
                            <w:r>
                              <w:rPr>
                                <w:rFonts w:ascii="Times New Roman" w:hAnsi="Times New Roman"/>
                                <w:noProof/>
                                <w:color w:val="auto"/>
                                <w:kern w:val="0"/>
                                <w:sz w:val="20"/>
                                <w:szCs w:val="20"/>
                                <w14:ligatures w14:val="none"/>
                                <w14:cntxtAlts w14:val="0"/>
                              </w:rPr>
                              <w:drawing>
                                <wp:inline distT="0" distB="0" distL="0" distR="0" wp14:anchorId="3A2DE788" wp14:editId="0E1818B0">
                                  <wp:extent cx="5819775" cy="2247900"/>
                                  <wp:effectExtent l="0" t="0" r="0" b="57150"/>
                                  <wp:docPr id="1"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2C0E90" w:rsidRDefault="002C0E90" w:rsidP="002C0E90">
                            <w:pPr>
                              <w:widowControl w:val="0"/>
                              <w:spacing w:after="0"/>
                              <w:ind w:firstLine="708"/>
                              <w:jc w:val="both"/>
                              <w:rPr>
                                <w:rFonts w:ascii="Comic Sans MS" w:hAnsi="Comic Sans MS"/>
                                <w:color w:val="9A8407"/>
                                <w:sz w:val="20"/>
                                <w:szCs w:val="20"/>
                                <w:lang w:val="es-ES"/>
                                <w14:ligatures w14:val="none"/>
                              </w:rPr>
                            </w:pPr>
                            <w:r>
                              <w:rPr>
                                <w:rFonts w:ascii="Comic Sans MS" w:hAnsi="Comic Sans MS"/>
                                <w:color w:val="9A8407"/>
                                <w:sz w:val="20"/>
                                <w:szCs w:val="20"/>
                                <w:lang w:val="es-ES"/>
                                <w14:ligatures w14:val="none"/>
                              </w:rPr>
                              <w:t>Por otra parte, el departamento de Lenguaje  diseñó una serie de estrategias metodológicas  que permitirán fortalecer los Aprendizajes Claves de la Comprensión Lectora en  los siguientes indicadores: Lee comprensivamente - Extrae información explícita - Extrae información implícita - Interpreta lo leído - Evalúa - Incrementa el vocabulario.</w:t>
                            </w:r>
                          </w:p>
                          <w:p w:rsidR="002C0E90" w:rsidRDefault="002C0E90" w:rsidP="002C0E90">
                            <w:pPr>
                              <w:widowControl w:val="0"/>
                              <w:spacing w:after="0"/>
                              <w:ind w:left="720" w:hanging="360"/>
                              <w:jc w:val="both"/>
                              <w:rPr>
                                <w:rFonts w:ascii="Comic Sans MS" w:hAnsi="Comic Sans MS"/>
                                <w:b/>
                                <w:bCs/>
                                <w:color w:val="9A8407"/>
                                <w:sz w:val="20"/>
                                <w:szCs w:val="20"/>
                                <w:lang w:val="es-ES"/>
                                <w14:ligatures w14:val="none"/>
                              </w:rPr>
                            </w:pPr>
                            <w:r>
                              <w:rPr>
                                <w:rFonts w:ascii="Comic Sans MS" w:hAnsi="Comic Sans MS"/>
                                <w:b/>
                                <w:bCs/>
                                <w:color w:val="9A8407"/>
                                <w:sz w:val="20"/>
                                <w:szCs w:val="20"/>
                                <w:lang w:val="es-ES"/>
                                <w14:ligatures w14:val="none"/>
                              </w:rPr>
                              <w:t> </w:t>
                            </w:r>
                          </w:p>
                          <w:p w:rsidR="002C0E90" w:rsidRDefault="002C0E90" w:rsidP="002C0E90">
                            <w:pPr>
                              <w:widowControl w:val="0"/>
                              <w:spacing w:after="0"/>
                              <w:ind w:firstLine="720"/>
                              <w:jc w:val="both"/>
                              <w:rPr>
                                <w:rFonts w:ascii="Comic Sans MS" w:hAnsi="Comic Sans MS"/>
                                <w:color w:val="9A8407"/>
                                <w:sz w:val="20"/>
                                <w:szCs w:val="20"/>
                                <w:lang w:val="es-ES"/>
                                <w14:ligatures w14:val="none"/>
                              </w:rPr>
                            </w:pPr>
                            <w:r>
                              <w:rPr>
                                <w:rFonts w:ascii="Comic Sans MS" w:hAnsi="Comic Sans MS"/>
                                <w:color w:val="9A8407"/>
                                <w:sz w:val="20"/>
                                <w:szCs w:val="20"/>
                                <w:lang w:val="es-ES"/>
                                <w14:ligatures w14:val="none"/>
                              </w:rPr>
                              <w:t xml:space="preserve">Así mismo se implementarán  estrategias para la Resolución de Problemas, partiendo de la premisa que el manejo del lenguaje es prerrequisito indispensable para la exitosa incursión en la solución de un    problema y por lo tanto, es una parte fundamental  de cualquier técnica de solución de problemas.             En consecuencia, es necesaria ayudar a los estudiantes a potenciar las habilidades del desarrollo del      </w:t>
                            </w:r>
                            <w:r>
                              <w:rPr>
                                <w:rFonts w:ascii="Comic Sans MS" w:hAnsi="Comic Sans MS"/>
                                <w:b/>
                                <w:bCs/>
                                <w:color w:val="9A8407"/>
                                <w:sz w:val="20"/>
                                <w:szCs w:val="20"/>
                                <w:lang w:val="es-ES"/>
                                <w14:ligatures w14:val="none"/>
                              </w:rPr>
                              <w:t>pensamiento lógico</w:t>
                            </w:r>
                            <w:r>
                              <w:rPr>
                                <w:rFonts w:ascii="Comic Sans MS" w:hAnsi="Comic Sans MS"/>
                                <w:color w:val="9A8407"/>
                                <w:sz w:val="20"/>
                                <w:szCs w:val="20"/>
                                <w:lang w:val="es-ES"/>
                                <w14:ligatures w14:val="none"/>
                              </w:rPr>
                              <w:t>. Estas estrategias permearan transversalmente los siguientes Indicadores de Aprendizajes: Selecciona información - Representa la información - Organiza la información - Realiza inferencias - Utiliza lenguaje disciplinario - Fundamenta posibles respuestas - Elabora estrategias de solución - Evalúa y argumenta la respuesta</w:t>
                            </w:r>
                          </w:p>
                          <w:p w:rsidR="002C0E90" w:rsidRDefault="002C0E90" w:rsidP="002C0E90">
                            <w:pPr>
                              <w:widowControl w:val="0"/>
                              <w:spacing w:after="0"/>
                              <w:jc w:val="both"/>
                              <w:rPr>
                                <w:rFonts w:ascii="Comic Sans MS" w:hAnsi="Comic Sans MS"/>
                                <w:color w:val="9A8407"/>
                                <w:sz w:val="20"/>
                                <w:szCs w:val="20"/>
                                <w:lang w:val="es-ES"/>
                                <w14:ligatures w14:val="none"/>
                              </w:rPr>
                            </w:pPr>
                            <w:r>
                              <w:rPr>
                                <w:rFonts w:ascii="Comic Sans MS" w:hAnsi="Comic Sans MS"/>
                                <w:color w:val="9A8407"/>
                                <w:sz w:val="20"/>
                                <w:szCs w:val="20"/>
                                <w:lang w:val="es-ES"/>
                                <w14:ligatures w14:val="none"/>
                              </w:rPr>
                              <w:t> </w:t>
                            </w:r>
                          </w:p>
                          <w:p w:rsidR="002C0E90" w:rsidRDefault="002C0E90" w:rsidP="002C0E90">
                            <w:pPr>
                              <w:widowControl w:val="0"/>
                              <w:spacing w:after="0"/>
                              <w:ind w:firstLine="708"/>
                              <w:jc w:val="both"/>
                              <w:rPr>
                                <w:rFonts w:ascii="Comic Sans MS" w:hAnsi="Comic Sans MS"/>
                                <w:color w:val="9A8407"/>
                                <w:sz w:val="20"/>
                                <w:szCs w:val="20"/>
                                <w:lang w:val="es-ES"/>
                                <w14:ligatures w14:val="none"/>
                              </w:rPr>
                            </w:pPr>
                            <w:r>
                              <w:rPr>
                                <w:rFonts w:ascii="Comic Sans MS" w:hAnsi="Comic Sans MS"/>
                                <w:color w:val="9A8407"/>
                                <w:sz w:val="20"/>
                                <w:szCs w:val="20"/>
                                <w:lang w:val="es-ES"/>
                                <w14:ligatures w14:val="none"/>
                              </w:rPr>
                              <w:t>Todas las acciones implementadas serán apoyadas permanentemente por el área de proceso de Convivencia Escolar, traducidos en charlas motivacionales, proyecto vida personal, técnicas y hábitos de estudios,  entre otras acciones de relevancia que permearán en PME. Así mismo, el área de proceso de Liderazgo Escolar, definirá un plan estratégico con prioridades, metas, plazos, recursos y responsables. Finalmente, el área de procesos de Gestión de Recursos, priorizará la contratación de recursos humanos, material didácticos, tecnológicos e insumos  para apoyar la línea de acción del PME.</w:t>
                            </w:r>
                          </w:p>
                          <w:p w:rsidR="002C0E90" w:rsidRDefault="002C0E90" w:rsidP="002C0E90">
                            <w:pPr>
                              <w:spacing w:after="0" w:line="273" w:lineRule="auto"/>
                              <w:ind w:firstLine="708"/>
                              <w:jc w:val="both"/>
                              <w:rPr>
                                <w:lang w:val="es-ES"/>
                                <w14:ligatures w14:val="none"/>
                              </w:rPr>
                            </w:pPr>
                            <w:r>
                              <w:rPr>
                                <w:lang w:val="es-ES"/>
                                <w14:ligatures w14:val="none"/>
                              </w:rPr>
                              <w:t> </w:t>
                            </w:r>
                          </w:p>
                          <w:p w:rsidR="002C0E90" w:rsidRDefault="002C0E90" w:rsidP="002C0E90">
                            <w:pPr>
                              <w:widowControl w:val="0"/>
                              <w:spacing w:after="0"/>
                              <w:ind w:firstLine="708"/>
                              <w:jc w:val="both"/>
                              <w:rPr>
                                <w:lang w:val="es-ES"/>
                                <w14:ligatures w14:val="none"/>
                              </w:rPr>
                            </w:pPr>
                            <w:r>
                              <w:rPr>
                                <w:lang w:val="es-ES"/>
                                <w14:ligatures w14:val="none"/>
                              </w:rPr>
                              <w:t> </w:t>
                            </w:r>
                          </w:p>
                          <w:p w:rsidR="002C0E90" w:rsidRDefault="002C0E90" w:rsidP="002C0E90">
                            <w:pPr>
                              <w:widowControl w:val="0"/>
                              <w:spacing w:after="0"/>
                              <w:jc w:val="right"/>
                              <w:rPr>
                                <w:b/>
                                <w:bCs/>
                                <w:lang w:val="es-ES"/>
                                <w14:ligatures w14:val="none"/>
                              </w:rPr>
                            </w:pPr>
                            <w:r>
                              <w:rPr>
                                <w:b/>
                                <w:bCs/>
                                <w:lang w:val="es-ES"/>
                                <w14:ligatures w14:val="none"/>
                              </w:rPr>
                              <w:t> </w:t>
                            </w:r>
                          </w:p>
                          <w:p w:rsidR="002C0E90" w:rsidRDefault="002C0E90" w:rsidP="002C0E90">
                            <w:pPr>
                              <w:widowControl w:val="0"/>
                              <w:spacing w:after="0"/>
                              <w:jc w:val="right"/>
                              <w:rPr>
                                <w:b/>
                                <w:bCs/>
                                <w:lang w:val="es-ES"/>
                                <w14:ligatures w14:val="none"/>
                              </w:rPr>
                            </w:pPr>
                            <w:r>
                              <w:rPr>
                                <w:b/>
                                <w:bCs/>
                                <w:lang w:val="es-ES"/>
                                <w14:ligatures w14:val="none"/>
                              </w:rPr>
                              <w:t> </w:t>
                            </w:r>
                          </w:p>
                          <w:p w:rsidR="002C0E90" w:rsidRDefault="002C0E90" w:rsidP="002C0E90">
                            <w:pPr>
                              <w:widowControl w:val="0"/>
                              <w:spacing w:after="0"/>
                              <w:jc w:val="right"/>
                              <w:rPr>
                                <w:b/>
                                <w:bCs/>
                                <w:lang w:val="es-ES"/>
                                <w14:ligatures w14:val="none"/>
                              </w:rPr>
                            </w:pPr>
                            <w:r>
                              <w:rPr>
                                <w:b/>
                                <w:bCs/>
                                <w:lang w:val="es-ES"/>
                                <w14:ligatures w14:val="none"/>
                              </w:rPr>
                              <w:t> </w:t>
                            </w:r>
                          </w:p>
                          <w:p w:rsidR="002C0E90" w:rsidRDefault="002C0E90" w:rsidP="002C0E90">
                            <w:pPr>
                              <w:widowControl w:val="0"/>
                              <w:spacing w:after="0"/>
                              <w:jc w:val="right"/>
                              <w:rPr>
                                <w:b/>
                                <w:bCs/>
                                <w:lang w:val="es-ES"/>
                                <w14:ligatures w14:val="none"/>
                              </w:rPr>
                            </w:pPr>
                            <w:r>
                              <w:rPr>
                                <w:b/>
                                <w:bCs/>
                                <w:lang w:val="es-ES"/>
                                <w14:ligatures w14:val="none"/>
                              </w:rPr>
                              <w:t> </w:t>
                            </w:r>
                          </w:p>
                          <w:p w:rsidR="002C0E90" w:rsidRDefault="002C0E90" w:rsidP="002C0E90">
                            <w:pPr>
                              <w:widowControl w:val="0"/>
                              <w:spacing w:after="0"/>
                              <w:jc w:val="right"/>
                              <w:rPr>
                                <w:b/>
                                <w:bCs/>
                                <w:lang w:val="es-ES"/>
                                <w14:ligatures w14:val="none"/>
                              </w:rPr>
                            </w:pPr>
                            <w:r>
                              <w:rPr>
                                <w:b/>
                                <w:bCs/>
                                <w:lang w:val="es-ES"/>
                                <w14:ligatures w14:val="none"/>
                              </w:rPr>
                              <w:t> </w:t>
                            </w:r>
                          </w:p>
                          <w:p w:rsidR="002C0E90" w:rsidRDefault="002C0E90" w:rsidP="002C0E90">
                            <w:pPr>
                              <w:widowControl w:val="0"/>
                              <w:spacing w:after="0"/>
                              <w:jc w:val="right"/>
                              <w:rPr>
                                <w:b/>
                                <w:bCs/>
                                <w:lang w:val="es-ES"/>
                                <w14:ligatures w14:val="none"/>
                              </w:rPr>
                            </w:pPr>
                            <w:r>
                              <w:rPr>
                                <w:b/>
                                <w:bCs/>
                                <w:lang w:val="es-ES"/>
                                <w14:ligatures w14:val="none"/>
                              </w:rPr>
                              <w:t> </w:t>
                            </w:r>
                          </w:p>
                          <w:p w:rsidR="002C0E90" w:rsidRDefault="002C0E90" w:rsidP="002C0E90">
                            <w:pPr>
                              <w:widowControl w:val="0"/>
                              <w:spacing w:after="0"/>
                              <w:jc w:val="right"/>
                              <w:rPr>
                                <w:rFonts w:ascii="Comic Sans MS" w:hAnsi="Comic Sans MS"/>
                                <w:bCs/>
                                <w:lang w:val="es-ES"/>
                                <w14:ligatures w14:val="none"/>
                              </w:rPr>
                            </w:pPr>
                            <w:r>
                              <w:rPr>
                                <w:rFonts w:ascii="Comic Sans MS" w:hAnsi="Comic Sans MS"/>
                                <w:bCs/>
                                <w:lang w:val="es-ES"/>
                                <w14:ligatures w14:val="none"/>
                              </w:rPr>
                              <w:t> </w:t>
                            </w:r>
                          </w:p>
                          <w:p w:rsidR="002C0E90" w:rsidRDefault="002C0E90" w:rsidP="002C0E90">
                            <w:pPr>
                              <w:widowControl w:val="0"/>
                              <w:spacing w:after="0"/>
                              <w:jc w:val="right"/>
                              <w:rPr>
                                <w:rFonts w:ascii="Comic Sans MS" w:hAnsi="Comic Sans MS"/>
                                <w:b/>
                                <w:bCs/>
                                <w:color w:val="9A8407"/>
                                <w:lang w:val="es-ES"/>
                                <w14:ligatures w14:val="none"/>
                              </w:rPr>
                            </w:pPr>
                            <w:r>
                              <w:rPr>
                                <w:rFonts w:ascii="Comic Sans MS" w:hAnsi="Comic Sans MS"/>
                                <w:b/>
                                <w:bCs/>
                                <w:color w:val="9A8407"/>
                                <w:lang w:val="es-ES"/>
                                <w14:ligatures w14:val="none"/>
                              </w:rPr>
                              <w:t>Humberto Arancibia Carrasco</w:t>
                            </w:r>
                          </w:p>
                          <w:p w:rsidR="002C0E90" w:rsidRDefault="002C0E90" w:rsidP="002C0E90">
                            <w:pPr>
                              <w:widowControl w:val="0"/>
                              <w:spacing w:after="0"/>
                              <w:jc w:val="right"/>
                              <w:rPr>
                                <w:rFonts w:ascii="Comic Sans MS" w:hAnsi="Comic Sans MS"/>
                                <w:b/>
                                <w:bCs/>
                                <w:color w:val="9A8407"/>
                                <w:lang w:val="es-ES"/>
                                <w14:ligatures w14:val="none"/>
                              </w:rPr>
                            </w:pPr>
                            <w:r>
                              <w:rPr>
                                <w:rFonts w:ascii="Comic Sans MS" w:hAnsi="Comic Sans MS"/>
                                <w:b/>
                                <w:bCs/>
                                <w:color w:val="9A8407"/>
                                <w14:ligatures w14:val="none"/>
                              </w:rPr>
                              <w:tab/>
                            </w:r>
                            <w:r>
                              <w:rPr>
                                <w:rFonts w:ascii="Comic Sans MS" w:hAnsi="Comic Sans MS"/>
                                <w:b/>
                                <w:bCs/>
                                <w:color w:val="9A8407"/>
                                <w14:ligatures w14:val="none"/>
                              </w:rPr>
                              <w:tab/>
                            </w:r>
                            <w:r>
                              <w:rPr>
                                <w:rFonts w:ascii="Comic Sans MS" w:hAnsi="Comic Sans MS"/>
                                <w:b/>
                                <w:bCs/>
                                <w:color w:val="9A8407"/>
                                <w14:ligatures w14:val="none"/>
                              </w:rPr>
                              <w:tab/>
                            </w:r>
                            <w:r>
                              <w:rPr>
                                <w:rFonts w:ascii="Comic Sans MS" w:hAnsi="Comic Sans MS"/>
                                <w:b/>
                                <w:bCs/>
                                <w:color w:val="9A8407"/>
                                <w14:ligatures w14:val="none"/>
                              </w:rPr>
                              <w:tab/>
                            </w:r>
                            <w:r>
                              <w:rPr>
                                <w:rFonts w:ascii="Comic Sans MS" w:hAnsi="Comic Sans MS"/>
                                <w:b/>
                                <w:bCs/>
                                <w:color w:val="9A8407"/>
                                <w14:ligatures w14:val="none"/>
                              </w:rPr>
                              <w:tab/>
                              <w:t xml:space="preserve">                       </w:t>
                            </w:r>
                            <w:r>
                              <w:rPr>
                                <w:rFonts w:ascii="Comic Sans MS" w:hAnsi="Comic Sans MS"/>
                                <w:b/>
                                <w:bCs/>
                                <w:color w:val="9A8407"/>
                                <w:lang w:val="es-ES"/>
                                <w14:ligatures w14:val="none"/>
                              </w:rPr>
                              <w:t>Profesor de Estado en Matemática</w:t>
                            </w:r>
                          </w:p>
                          <w:p w:rsidR="002C0E90" w:rsidRDefault="002C0E90" w:rsidP="002C0E90">
                            <w:pPr>
                              <w:spacing w:after="0" w:line="273" w:lineRule="auto"/>
                              <w:jc w:val="right"/>
                              <w:rPr>
                                <w:rFonts w:ascii="Comic Sans MS" w:hAnsi="Comic Sans MS"/>
                                <w:b/>
                                <w:bCs/>
                                <w:color w:val="9A8407"/>
                                <w:lang w:val="es-ES"/>
                                <w14:ligatures w14:val="none"/>
                              </w:rPr>
                            </w:pPr>
                            <w:r>
                              <w:rPr>
                                <w:rFonts w:ascii="Comic Sans MS" w:hAnsi="Comic Sans MS"/>
                                <w:b/>
                                <w:bCs/>
                                <w:color w:val="9A8407"/>
                                <w14:ligatures w14:val="none"/>
                              </w:rPr>
                              <w:tab/>
                            </w:r>
                            <w:r>
                              <w:rPr>
                                <w:rFonts w:ascii="Comic Sans MS" w:hAnsi="Comic Sans MS"/>
                                <w:b/>
                                <w:bCs/>
                                <w:color w:val="9A8407"/>
                                <w14:ligatures w14:val="none"/>
                              </w:rPr>
                              <w:tab/>
                            </w:r>
                            <w:r>
                              <w:rPr>
                                <w:rFonts w:ascii="Comic Sans MS" w:hAnsi="Comic Sans MS"/>
                                <w:b/>
                                <w:bCs/>
                                <w:color w:val="9A8407"/>
                                <w14:ligatures w14:val="none"/>
                              </w:rPr>
                              <w:tab/>
                            </w:r>
                            <w:r>
                              <w:rPr>
                                <w:rFonts w:ascii="Comic Sans MS" w:hAnsi="Comic Sans MS"/>
                                <w:b/>
                                <w:bCs/>
                                <w:color w:val="9A8407"/>
                                <w14:ligatures w14:val="none"/>
                              </w:rPr>
                              <w:tab/>
                            </w:r>
                            <w:r>
                              <w:rPr>
                                <w:rFonts w:ascii="Comic Sans MS" w:hAnsi="Comic Sans MS"/>
                                <w:b/>
                                <w:bCs/>
                                <w:color w:val="9A8407"/>
                                <w14:ligatures w14:val="none"/>
                              </w:rPr>
                              <w:tab/>
                              <w:t xml:space="preserve">                          </w:t>
                            </w:r>
                            <w:r>
                              <w:rPr>
                                <w:rFonts w:ascii="Comic Sans MS" w:hAnsi="Comic Sans MS"/>
                                <w:b/>
                                <w:bCs/>
                                <w:color w:val="9A8407"/>
                                <w:lang w:val="es-ES"/>
                                <w14:ligatures w14:val="none"/>
                              </w:rPr>
                              <w:t>Jefe Unidad Técnica Pedagógica.</w:t>
                            </w:r>
                          </w:p>
                          <w:p w:rsidR="002C0E90" w:rsidRDefault="002C0E90" w:rsidP="002C0E90">
                            <w:pPr>
                              <w:widowControl w:val="0"/>
                              <w:spacing w:after="0"/>
                              <w:ind w:firstLine="708"/>
                              <w:jc w:val="right"/>
                              <w:rPr>
                                <w:lang w:val="es-ES"/>
                                <w14:ligatures w14:val="none"/>
                              </w:rPr>
                            </w:pPr>
                            <w:r>
                              <w:rPr>
                                <w:lang w:val="es-ES"/>
                                <w14:ligatures w14:val="none"/>
                              </w:rPr>
                              <w:t> </w:t>
                            </w:r>
                          </w:p>
                          <w:p w:rsidR="002C0E90" w:rsidRDefault="002C0E90" w:rsidP="002C0E90">
                            <w:pPr>
                              <w:widowControl w:val="0"/>
                              <w:spacing w:after="0"/>
                              <w:ind w:firstLine="708"/>
                              <w:jc w:val="right"/>
                              <w:rPr>
                                <w:lang w:val="es-ES"/>
                                <w14:ligatures w14:val="none"/>
                              </w:rPr>
                            </w:pPr>
                            <w:r>
                              <w:rPr>
                                <w:lang w:val="es-ES"/>
                                <w14:ligatures w14:val="none"/>
                              </w:rPr>
                              <w:t> </w:t>
                            </w:r>
                          </w:p>
                          <w:p w:rsidR="002C0E90" w:rsidRDefault="002C0E90" w:rsidP="002C0E90">
                            <w:pPr>
                              <w:widowControl w:val="0"/>
                              <w:spacing w:after="0"/>
                              <w:ind w:firstLine="708"/>
                              <w:jc w:val="both"/>
                              <w:rPr>
                                <w:b/>
                                <w:bCs/>
                                <w:lang w:val="es-ES"/>
                                <w14:ligatures w14:val="none"/>
                              </w:rPr>
                            </w:pPr>
                            <w:r>
                              <w:rPr>
                                <w14:ligatures w14:val="none"/>
                              </w:rPr>
                              <w:tab/>
                            </w:r>
                            <w:r>
                              <w:rPr>
                                <w14:ligatures w14:val="none"/>
                              </w:rPr>
                              <w:tab/>
                            </w:r>
                            <w:r>
                              <w:rPr>
                                <w14:ligatures w14:val="none"/>
                              </w:rPr>
                              <w:tab/>
                            </w:r>
                            <w:r>
                              <w:rPr>
                                <w14:ligatures w14:val="none"/>
                              </w:rPr>
                              <w:tab/>
                            </w:r>
                            <w:r>
                              <w:rPr>
                                <w14:ligatures w14:val="none"/>
                              </w:rPr>
                              <w:tab/>
                            </w:r>
                            <w:r>
                              <w:rPr>
                                <w14:ligatures w14:val="none"/>
                              </w:rPr>
                              <w:tab/>
                            </w:r>
                            <w:r>
                              <w:rPr>
                                <w14:ligatures w14:val="none"/>
                              </w:rPr>
                              <w:tab/>
                            </w:r>
                          </w:p>
                          <w:p w:rsidR="002C0E90" w:rsidRDefault="002C0E90" w:rsidP="002C0E90">
                            <w:pPr>
                              <w:widowControl w:val="0"/>
                              <w:spacing w:after="0"/>
                              <w:ind w:firstLine="708"/>
                              <w:jc w:val="both"/>
                              <w:rPr>
                                <w:lang w:val="es-ES"/>
                                <w14:ligatures w14:val="none"/>
                              </w:rPr>
                            </w:pPr>
                            <w:r>
                              <w:rPr>
                                <w:lang w:val="es-ES"/>
                                <w14:ligatures w14:val="none"/>
                              </w:rPr>
                              <w:t> </w:t>
                            </w:r>
                          </w:p>
                          <w:p w:rsidR="002C0E90" w:rsidRDefault="002C0E90" w:rsidP="002C0E90">
                            <w:pPr>
                              <w:widowControl w:val="0"/>
                              <w:spacing w:after="0"/>
                              <w:ind w:firstLine="708"/>
                              <w:jc w:val="both"/>
                              <w:rPr>
                                <w:lang w:val="es-ES"/>
                                <w14:ligatures w14:val="none"/>
                              </w:rPr>
                            </w:pPr>
                            <w:r>
                              <w:rPr>
                                <w:lang w:val="es-ES"/>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9.65pt;margin-top:24.3pt;width:504.55pt;height:670.4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" filled="f" stroked="f" strokecolor="black [0]" insetpen="t">
                <v:textbox inset="2.88pt,2.88pt,2.88pt,2.88pt">
                  <w:txbxContent>
                    <w:p w:rsidR="002C0E90" w:rsidRDefault="002C0E90" w:rsidP="002C0E90">
                      <w:pPr>
                        <w:widowControl w:val="0"/>
                        <w:spacing w:after="0"/>
                        <w:ind w:left="1080" w:hanging="360"/>
                        <w:jc w:val="both"/>
                        <w:rPr>
                          <w:rFonts w:ascii="Comic Sans MS" w:hAnsi="Comic Sans MS"/>
                          <w:bCs/>
                          <w:color w:val="C00000"/>
                          <w:kern w:val="24"/>
                          <w:sz w:val="18"/>
                          <w:szCs w:val="18"/>
                          <w:lang w:val="es-ES"/>
                          <w14:ligatures w14:val="none"/>
                        </w:rPr>
                      </w:pPr>
                      <w:r>
                        <w:rPr>
                          <w:rFonts w:ascii="Comic Sans MS" w:hAnsi="Comic Sans MS"/>
                          <w:bCs/>
                          <w:color w:val="C00000"/>
                          <w:kern w:val="24"/>
                          <w:sz w:val="18"/>
                          <w:szCs w:val="18"/>
                          <w:lang w:val="es-ES"/>
                          <w14:ligatures w14:val="none"/>
                        </w:rPr>
                        <w:t>En síntesis, se pone énfasis en cómo el profesor utiliza sus recursos en servicio de los aprendizajes:</w:t>
                      </w:r>
                    </w:p>
                    <w:p w:rsidR="002C0E90" w:rsidRDefault="002C0E90" w:rsidP="002C0E90">
                      <w:pPr>
                        <w:widowControl w:val="0"/>
                        <w:spacing w:after="0"/>
                        <w:ind w:firstLine="708"/>
                        <w:jc w:val="both"/>
                        <w:rPr>
                          <w:rFonts w:ascii="Comic Sans MS" w:hAnsi="Comic Sans MS"/>
                          <w:b/>
                          <w:bCs/>
                          <w:kern w:val="24"/>
                          <w:sz w:val="20"/>
                          <w:szCs w:val="20"/>
                          <w:lang w:val="es-ES"/>
                          <w14:ligatures w14:val="none"/>
                        </w:rPr>
                      </w:pPr>
                      <w:r>
                        <w:rPr>
                          <w:rFonts w:ascii="Times New Roman" w:hAnsi="Times New Roman"/>
                          <w:noProof/>
                          <w:color w:val="auto"/>
                          <w:kern w:val="0"/>
                          <w:sz w:val="20"/>
                          <w:szCs w:val="20"/>
                          <w14:ligatures w14:val="none"/>
                          <w14:cntxtAlts w14:val="0"/>
                        </w:rPr>
                        <w:drawing>
                          <wp:inline distT="0" distB="0" distL="0" distR="0" wp14:anchorId="3A2DE788" wp14:editId="0E1818B0">
                            <wp:extent cx="5819775" cy="2247900"/>
                            <wp:effectExtent l="0" t="0" r="0" b="57150"/>
                            <wp:docPr id="1"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6" r:qs="rId7" r:cs="rId8"/>
                              </a:graphicData>
                            </a:graphic>
                          </wp:inline>
                        </w:drawing>
                      </w:r>
                    </w:p>
                    <w:p w:rsidR="002C0E90" w:rsidRDefault="002C0E90" w:rsidP="002C0E90">
                      <w:pPr>
                        <w:widowControl w:val="0"/>
                        <w:spacing w:after="0"/>
                        <w:ind w:firstLine="708"/>
                        <w:jc w:val="both"/>
                        <w:rPr>
                          <w:rFonts w:ascii="Comic Sans MS" w:hAnsi="Comic Sans MS"/>
                          <w:color w:val="9A8407"/>
                          <w:sz w:val="20"/>
                          <w:szCs w:val="20"/>
                          <w:lang w:val="es-ES"/>
                          <w14:ligatures w14:val="none"/>
                        </w:rPr>
                      </w:pPr>
                      <w:r>
                        <w:rPr>
                          <w:rFonts w:ascii="Comic Sans MS" w:hAnsi="Comic Sans MS"/>
                          <w:color w:val="9A8407"/>
                          <w:sz w:val="20"/>
                          <w:szCs w:val="20"/>
                          <w:lang w:val="es-ES"/>
                          <w14:ligatures w14:val="none"/>
                        </w:rPr>
                        <w:t>Por otra parte, el departamento de Lenguaje  diseñó una serie de estrategias metodológicas  que permitirán fortalecer los Aprendizajes Claves de la Comprensión Lectora en  los siguientes indicadores: Lee comprensivamente - Extrae información explícita - Extrae información implícita - Interpreta lo leído - Evalúa - Incrementa el vocabulario.</w:t>
                      </w:r>
                    </w:p>
                    <w:p w:rsidR="002C0E90" w:rsidRDefault="002C0E90" w:rsidP="002C0E90">
                      <w:pPr>
                        <w:widowControl w:val="0"/>
                        <w:spacing w:after="0"/>
                        <w:ind w:left="720" w:hanging="360"/>
                        <w:jc w:val="both"/>
                        <w:rPr>
                          <w:rFonts w:ascii="Comic Sans MS" w:hAnsi="Comic Sans MS"/>
                          <w:b/>
                          <w:bCs/>
                          <w:color w:val="9A8407"/>
                          <w:sz w:val="20"/>
                          <w:szCs w:val="20"/>
                          <w:lang w:val="es-ES"/>
                          <w14:ligatures w14:val="none"/>
                        </w:rPr>
                      </w:pPr>
                      <w:r>
                        <w:rPr>
                          <w:rFonts w:ascii="Comic Sans MS" w:hAnsi="Comic Sans MS"/>
                          <w:b/>
                          <w:bCs/>
                          <w:color w:val="9A8407"/>
                          <w:sz w:val="20"/>
                          <w:szCs w:val="20"/>
                          <w:lang w:val="es-ES"/>
                          <w14:ligatures w14:val="none"/>
                        </w:rPr>
                        <w:t> </w:t>
                      </w:r>
                    </w:p>
                    <w:p w:rsidR="002C0E90" w:rsidRDefault="002C0E90" w:rsidP="002C0E90">
                      <w:pPr>
                        <w:widowControl w:val="0"/>
                        <w:spacing w:after="0"/>
                        <w:ind w:firstLine="720"/>
                        <w:jc w:val="both"/>
                        <w:rPr>
                          <w:rFonts w:ascii="Comic Sans MS" w:hAnsi="Comic Sans MS"/>
                          <w:color w:val="9A8407"/>
                          <w:sz w:val="20"/>
                          <w:szCs w:val="20"/>
                          <w:lang w:val="es-ES"/>
                          <w14:ligatures w14:val="none"/>
                        </w:rPr>
                      </w:pPr>
                      <w:r>
                        <w:rPr>
                          <w:rFonts w:ascii="Comic Sans MS" w:hAnsi="Comic Sans MS"/>
                          <w:color w:val="9A8407"/>
                          <w:sz w:val="20"/>
                          <w:szCs w:val="20"/>
                          <w:lang w:val="es-ES"/>
                          <w14:ligatures w14:val="none"/>
                        </w:rPr>
                        <w:t xml:space="preserve">Así mismo se implementarán  estrategias para la Resolución de Problemas, partiendo de la premisa que el manejo del lenguaje es prerrequisito indispensable para la exitosa incursión en la solución de un    problema y por lo tanto, es una parte fundamental  de cualquier técnica de solución de problemas.             En consecuencia, es necesaria ayudar a los estudiantes a potenciar las habilidades del desarrollo del      </w:t>
                      </w:r>
                      <w:r>
                        <w:rPr>
                          <w:rFonts w:ascii="Comic Sans MS" w:hAnsi="Comic Sans MS"/>
                          <w:b/>
                          <w:bCs/>
                          <w:color w:val="9A8407"/>
                          <w:sz w:val="20"/>
                          <w:szCs w:val="20"/>
                          <w:lang w:val="es-ES"/>
                          <w14:ligatures w14:val="none"/>
                        </w:rPr>
                        <w:t>pensamiento lógico</w:t>
                      </w:r>
                      <w:r>
                        <w:rPr>
                          <w:rFonts w:ascii="Comic Sans MS" w:hAnsi="Comic Sans MS"/>
                          <w:color w:val="9A8407"/>
                          <w:sz w:val="20"/>
                          <w:szCs w:val="20"/>
                          <w:lang w:val="es-ES"/>
                          <w14:ligatures w14:val="none"/>
                        </w:rPr>
                        <w:t>. Estas estrategias permearan transversalmente los siguientes Indicadores de Aprendizajes: Selecciona información - Representa la información - Organiza la información - Realiza inferencias - Utiliza lenguaje disciplinario - Fundamenta posibles respuestas - Elabora estrategias de solución - Evalúa y argumenta la respuesta</w:t>
                      </w:r>
                    </w:p>
                    <w:p w:rsidR="002C0E90" w:rsidRDefault="002C0E90" w:rsidP="002C0E90">
                      <w:pPr>
                        <w:widowControl w:val="0"/>
                        <w:spacing w:after="0"/>
                        <w:jc w:val="both"/>
                        <w:rPr>
                          <w:rFonts w:ascii="Comic Sans MS" w:hAnsi="Comic Sans MS"/>
                          <w:color w:val="9A8407"/>
                          <w:sz w:val="20"/>
                          <w:szCs w:val="20"/>
                          <w:lang w:val="es-ES"/>
                          <w14:ligatures w14:val="none"/>
                        </w:rPr>
                      </w:pPr>
                      <w:r>
                        <w:rPr>
                          <w:rFonts w:ascii="Comic Sans MS" w:hAnsi="Comic Sans MS"/>
                          <w:color w:val="9A8407"/>
                          <w:sz w:val="20"/>
                          <w:szCs w:val="20"/>
                          <w:lang w:val="es-ES"/>
                          <w14:ligatures w14:val="none"/>
                        </w:rPr>
                        <w:t> </w:t>
                      </w:r>
                    </w:p>
                    <w:p w:rsidR="002C0E90" w:rsidRDefault="002C0E90" w:rsidP="002C0E90">
                      <w:pPr>
                        <w:widowControl w:val="0"/>
                        <w:spacing w:after="0"/>
                        <w:ind w:firstLine="708"/>
                        <w:jc w:val="both"/>
                        <w:rPr>
                          <w:rFonts w:ascii="Comic Sans MS" w:hAnsi="Comic Sans MS"/>
                          <w:color w:val="9A8407"/>
                          <w:sz w:val="20"/>
                          <w:szCs w:val="20"/>
                          <w:lang w:val="es-ES"/>
                          <w14:ligatures w14:val="none"/>
                        </w:rPr>
                      </w:pPr>
                      <w:r>
                        <w:rPr>
                          <w:rFonts w:ascii="Comic Sans MS" w:hAnsi="Comic Sans MS"/>
                          <w:color w:val="9A8407"/>
                          <w:sz w:val="20"/>
                          <w:szCs w:val="20"/>
                          <w:lang w:val="es-ES"/>
                          <w14:ligatures w14:val="none"/>
                        </w:rPr>
                        <w:t>Todas las acciones implementadas serán apoyadas permanentemente por el área de proceso de Convivencia Escolar, traducidos en charlas motivacionales, proyecto vida personal, técnicas y hábitos de estudios,  entre otras acciones de relevancia que permearán en PME. Así mismo, el área de proceso de Liderazgo Escolar, definirá un plan estratégico con prioridades, metas, plazos, recursos y responsables. Finalmente, el área de procesos de Gestión de Recursos, priorizará la contratación de recursos humanos, material didácticos, tecnológicos e insumos  para apoyar la línea de acción del PME.</w:t>
                      </w:r>
                    </w:p>
                    <w:p w:rsidR="002C0E90" w:rsidRDefault="002C0E90" w:rsidP="002C0E90">
                      <w:pPr>
                        <w:spacing w:after="0" w:line="273" w:lineRule="auto"/>
                        <w:ind w:firstLine="708"/>
                        <w:jc w:val="both"/>
                        <w:rPr>
                          <w:lang w:val="es-ES"/>
                          <w14:ligatures w14:val="none"/>
                        </w:rPr>
                      </w:pPr>
                      <w:r>
                        <w:rPr>
                          <w:lang w:val="es-ES"/>
                          <w14:ligatures w14:val="none"/>
                        </w:rPr>
                        <w:t> </w:t>
                      </w:r>
                    </w:p>
                    <w:p w:rsidR="002C0E90" w:rsidRDefault="002C0E90" w:rsidP="002C0E90">
                      <w:pPr>
                        <w:widowControl w:val="0"/>
                        <w:spacing w:after="0"/>
                        <w:ind w:firstLine="708"/>
                        <w:jc w:val="both"/>
                        <w:rPr>
                          <w:lang w:val="es-ES"/>
                          <w14:ligatures w14:val="none"/>
                        </w:rPr>
                      </w:pPr>
                      <w:r>
                        <w:rPr>
                          <w:lang w:val="es-ES"/>
                          <w14:ligatures w14:val="none"/>
                        </w:rPr>
                        <w:t> </w:t>
                      </w:r>
                    </w:p>
                    <w:p w:rsidR="002C0E90" w:rsidRDefault="002C0E90" w:rsidP="002C0E90">
                      <w:pPr>
                        <w:widowControl w:val="0"/>
                        <w:spacing w:after="0"/>
                        <w:jc w:val="right"/>
                        <w:rPr>
                          <w:b/>
                          <w:bCs/>
                          <w:lang w:val="es-ES"/>
                          <w14:ligatures w14:val="none"/>
                        </w:rPr>
                      </w:pPr>
                      <w:r>
                        <w:rPr>
                          <w:b/>
                          <w:bCs/>
                          <w:lang w:val="es-ES"/>
                          <w14:ligatures w14:val="none"/>
                        </w:rPr>
                        <w:t> </w:t>
                      </w:r>
                    </w:p>
                    <w:p w:rsidR="002C0E90" w:rsidRDefault="002C0E90" w:rsidP="002C0E90">
                      <w:pPr>
                        <w:widowControl w:val="0"/>
                        <w:spacing w:after="0"/>
                        <w:jc w:val="right"/>
                        <w:rPr>
                          <w:b/>
                          <w:bCs/>
                          <w:lang w:val="es-ES"/>
                          <w14:ligatures w14:val="none"/>
                        </w:rPr>
                      </w:pPr>
                      <w:r>
                        <w:rPr>
                          <w:b/>
                          <w:bCs/>
                          <w:lang w:val="es-ES"/>
                          <w14:ligatures w14:val="none"/>
                        </w:rPr>
                        <w:t> </w:t>
                      </w:r>
                    </w:p>
                    <w:p w:rsidR="002C0E90" w:rsidRDefault="002C0E90" w:rsidP="002C0E90">
                      <w:pPr>
                        <w:widowControl w:val="0"/>
                        <w:spacing w:after="0"/>
                        <w:jc w:val="right"/>
                        <w:rPr>
                          <w:b/>
                          <w:bCs/>
                          <w:lang w:val="es-ES"/>
                          <w14:ligatures w14:val="none"/>
                        </w:rPr>
                      </w:pPr>
                      <w:r>
                        <w:rPr>
                          <w:b/>
                          <w:bCs/>
                          <w:lang w:val="es-ES"/>
                          <w14:ligatures w14:val="none"/>
                        </w:rPr>
                        <w:t> </w:t>
                      </w:r>
                    </w:p>
                    <w:p w:rsidR="002C0E90" w:rsidRDefault="002C0E90" w:rsidP="002C0E90">
                      <w:pPr>
                        <w:widowControl w:val="0"/>
                        <w:spacing w:after="0"/>
                        <w:jc w:val="right"/>
                        <w:rPr>
                          <w:b/>
                          <w:bCs/>
                          <w:lang w:val="es-ES"/>
                          <w14:ligatures w14:val="none"/>
                        </w:rPr>
                      </w:pPr>
                      <w:r>
                        <w:rPr>
                          <w:b/>
                          <w:bCs/>
                          <w:lang w:val="es-ES"/>
                          <w14:ligatures w14:val="none"/>
                        </w:rPr>
                        <w:t> </w:t>
                      </w:r>
                    </w:p>
                    <w:p w:rsidR="002C0E90" w:rsidRDefault="002C0E90" w:rsidP="002C0E90">
                      <w:pPr>
                        <w:widowControl w:val="0"/>
                        <w:spacing w:after="0"/>
                        <w:jc w:val="right"/>
                        <w:rPr>
                          <w:b/>
                          <w:bCs/>
                          <w:lang w:val="es-ES"/>
                          <w14:ligatures w14:val="none"/>
                        </w:rPr>
                      </w:pPr>
                      <w:r>
                        <w:rPr>
                          <w:b/>
                          <w:bCs/>
                          <w:lang w:val="es-ES"/>
                          <w14:ligatures w14:val="none"/>
                        </w:rPr>
                        <w:t> </w:t>
                      </w:r>
                    </w:p>
                    <w:p w:rsidR="002C0E90" w:rsidRDefault="002C0E90" w:rsidP="002C0E90">
                      <w:pPr>
                        <w:widowControl w:val="0"/>
                        <w:spacing w:after="0"/>
                        <w:jc w:val="right"/>
                        <w:rPr>
                          <w:b/>
                          <w:bCs/>
                          <w:lang w:val="es-ES"/>
                          <w14:ligatures w14:val="none"/>
                        </w:rPr>
                      </w:pPr>
                      <w:r>
                        <w:rPr>
                          <w:b/>
                          <w:bCs/>
                          <w:lang w:val="es-ES"/>
                          <w14:ligatures w14:val="none"/>
                        </w:rPr>
                        <w:t> </w:t>
                      </w:r>
                    </w:p>
                    <w:p w:rsidR="002C0E90" w:rsidRDefault="002C0E90" w:rsidP="002C0E90">
                      <w:pPr>
                        <w:widowControl w:val="0"/>
                        <w:spacing w:after="0"/>
                        <w:jc w:val="right"/>
                        <w:rPr>
                          <w:rFonts w:ascii="Comic Sans MS" w:hAnsi="Comic Sans MS"/>
                          <w:bCs/>
                          <w:lang w:val="es-ES"/>
                          <w14:ligatures w14:val="none"/>
                        </w:rPr>
                      </w:pPr>
                      <w:r>
                        <w:rPr>
                          <w:rFonts w:ascii="Comic Sans MS" w:hAnsi="Comic Sans MS"/>
                          <w:bCs/>
                          <w:lang w:val="es-ES"/>
                          <w14:ligatures w14:val="none"/>
                        </w:rPr>
                        <w:t> </w:t>
                      </w:r>
                    </w:p>
                    <w:p w:rsidR="002C0E90" w:rsidRDefault="002C0E90" w:rsidP="002C0E90">
                      <w:pPr>
                        <w:widowControl w:val="0"/>
                        <w:spacing w:after="0"/>
                        <w:jc w:val="right"/>
                        <w:rPr>
                          <w:rFonts w:ascii="Comic Sans MS" w:hAnsi="Comic Sans MS"/>
                          <w:b/>
                          <w:bCs/>
                          <w:color w:val="9A8407"/>
                          <w:lang w:val="es-ES"/>
                          <w14:ligatures w14:val="none"/>
                        </w:rPr>
                      </w:pPr>
                      <w:r>
                        <w:rPr>
                          <w:rFonts w:ascii="Comic Sans MS" w:hAnsi="Comic Sans MS"/>
                          <w:b/>
                          <w:bCs/>
                          <w:color w:val="9A8407"/>
                          <w:lang w:val="es-ES"/>
                          <w14:ligatures w14:val="none"/>
                        </w:rPr>
                        <w:t>Humberto Arancibia Carrasco</w:t>
                      </w:r>
                    </w:p>
                    <w:p w:rsidR="002C0E90" w:rsidRDefault="002C0E90" w:rsidP="002C0E90">
                      <w:pPr>
                        <w:widowControl w:val="0"/>
                        <w:spacing w:after="0"/>
                        <w:jc w:val="right"/>
                        <w:rPr>
                          <w:rFonts w:ascii="Comic Sans MS" w:hAnsi="Comic Sans MS"/>
                          <w:b/>
                          <w:bCs/>
                          <w:color w:val="9A8407"/>
                          <w:lang w:val="es-ES"/>
                          <w14:ligatures w14:val="none"/>
                        </w:rPr>
                      </w:pPr>
                      <w:r>
                        <w:rPr>
                          <w:rFonts w:ascii="Comic Sans MS" w:hAnsi="Comic Sans MS"/>
                          <w:b/>
                          <w:bCs/>
                          <w:color w:val="9A8407"/>
                          <w14:ligatures w14:val="none"/>
                        </w:rPr>
                        <w:tab/>
                      </w:r>
                      <w:r>
                        <w:rPr>
                          <w:rFonts w:ascii="Comic Sans MS" w:hAnsi="Comic Sans MS"/>
                          <w:b/>
                          <w:bCs/>
                          <w:color w:val="9A8407"/>
                          <w14:ligatures w14:val="none"/>
                        </w:rPr>
                        <w:tab/>
                      </w:r>
                      <w:r>
                        <w:rPr>
                          <w:rFonts w:ascii="Comic Sans MS" w:hAnsi="Comic Sans MS"/>
                          <w:b/>
                          <w:bCs/>
                          <w:color w:val="9A8407"/>
                          <w14:ligatures w14:val="none"/>
                        </w:rPr>
                        <w:tab/>
                      </w:r>
                      <w:r>
                        <w:rPr>
                          <w:rFonts w:ascii="Comic Sans MS" w:hAnsi="Comic Sans MS"/>
                          <w:b/>
                          <w:bCs/>
                          <w:color w:val="9A8407"/>
                          <w14:ligatures w14:val="none"/>
                        </w:rPr>
                        <w:tab/>
                      </w:r>
                      <w:r>
                        <w:rPr>
                          <w:rFonts w:ascii="Comic Sans MS" w:hAnsi="Comic Sans MS"/>
                          <w:b/>
                          <w:bCs/>
                          <w:color w:val="9A8407"/>
                          <w14:ligatures w14:val="none"/>
                        </w:rPr>
                        <w:tab/>
                        <w:t xml:space="preserve">                       </w:t>
                      </w:r>
                      <w:r>
                        <w:rPr>
                          <w:rFonts w:ascii="Comic Sans MS" w:hAnsi="Comic Sans MS"/>
                          <w:b/>
                          <w:bCs/>
                          <w:color w:val="9A8407"/>
                          <w:lang w:val="es-ES"/>
                          <w14:ligatures w14:val="none"/>
                        </w:rPr>
                        <w:t>Profesor de Estado en Matemática</w:t>
                      </w:r>
                    </w:p>
                    <w:p w:rsidR="002C0E90" w:rsidRDefault="002C0E90" w:rsidP="002C0E90">
                      <w:pPr>
                        <w:spacing w:after="0" w:line="273" w:lineRule="auto"/>
                        <w:jc w:val="right"/>
                        <w:rPr>
                          <w:rFonts w:ascii="Comic Sans MS" w:hAnsi="Comic Sans MS"/>
                          <w:b/>
                          <w:bCs/>
                          <w:color w:val="9A8407"/>
                          <w:lang w:val="es-ES"/>
                          <w14:ligatures w14:val="none"/>
                        </w:rPr>
                      </w:pPr>
                      <w:r>
                        <w:rPr>
                          <w:rFonts w:ascii="Comic Sans MS" w:hAnsi="Comic Sans MS"/>
                          <w:b/>
                          <w:bCs/>
                          <w:color w:val="9A8407"/>
                          <w14:ligatures w14:val="none"/>
                        </w:rPr>
                        <w:tab/>
                      </w:r>
                      <w:r>
                        <w:rPr>
                          <w:rFonts w:ascii="Comic Sans MS" w:hAnsi="Comic Sans MS"/>
                          <w:b/>
                          <w:bCs/>
                          <w:color w:val="9A8407"/>
                          <w14:ligatures w14:val="none"/>
                        </w:rPr>
                        <w:tab/>
                      </w:r>
                      <w:r>
                        <w:rPr>
                          <w:rFonts w:ascii="Comic Sans MS" w:hAnsi="Comic Sans MS"/>
                          <w:b/>
                          <w:bCs/>
                          <w:color w:val="9A8407"/>
                          <w14:ligatures w14:val="none"/>
                        </w:rPr>
                        <w:tab/>
                      </w:r>
                      <w:r>
                        <w:rPr>
                          <w:rFonts w:ascii="Comic Sans MS" w:hAnsi="Comic Sans MS"/>
                          <w:b/>
                          <w:bCs/>
                          <w:color w:val="9A8407"/>
                          <w14:ligatures w14:val="none"/>
                        </w:rPr>
                        <w:tab/>
                      </w:r>
                      <w:r>
                        <w:rPr>
                          <w:rFonts w:ascii="Comic Sans MS" w:hAnsi="Comic Sans MS"/>
                          <w:b/>
                          <w:bCs/>
                          <w:color w:val="9A8407"/>
                          <w14:ligatures w14:val="none"/>
                        </w:rPr>
                        <w:tab/>
                        <w:t xml:space="preserve">                          </w:t>
                      </w:r>
                      <w:r>
                        <w:rPr>
                          <w:rFonts w:ascii="Comic Sans MS" w:hAnsi="Comic Sans MS"/>
                          <w:b/>
                          <w:bCs/>
                          <w:color w:val="9A8407"/>
                          <w:lang w:val="es-ES"/>
                          <w14:ligatures w14:val="none"/>
                        </w:rPr>
                        <w:t>Jefe Unidad Técnica Pedagógica.</w:t>
                      </w:r>
                    </w:p>
                    <w:p w:rsidR="002C0E90" w:rsidRDefault="002C0E90" w:rsidP="002C0E90">
                      <w:pPr>
                        <w:widowControl w:val="0"/>
                        <w:spacing w:after="0"/>
                        <w:ind w:firstLine="708"/>
                        <w:jc w:val="right"/>
                        <w:rPr>
                          <w:lang w:val="es-ES"/>
                          <w14:ligatures w14:val="none"/>
                        </w:rPr>
                      </w:pPr>
                      <w:r>
                        <w:rPr>
                          <w:lang w:val="es-ES"/>
                          <w14:ligatures w14:val="none"/>
                        </w:rPr>
                        <w:t> </w:t>
                      </w:r>
                    </w:p>
                    <w:p w:rsidR="002C0E90" w:rsidRDefault="002C0E90" w:rsidP="002C0E90">
                      <w:pPr>
                        <w:widowControl w:val="0"/>
                        <w:spacing w:after="0"/>
                        <w:ind w:firstLine="708"/>
                        <w:jc w:val="right"/>
                        <w:rPr>
                          <w:lang w:val="es-ES"/>
                          <w14:ligatures w14:val="none"/>
                        </w:rPr>
                      </w:pPr>
                      <w:r>
                        <w:rPr>
                          <w:lang w:val="es-ES"/>
                          <w14:ligatures w14:val="none"/>
                        </w:rPr>
                        <w:t> </w:t>
                      </w:r>
                    </w:p>
                    <w:p w:rsidR="002C0E90" w:rsidRDefault="002C0E90" w:rsidP="002C0E90">
                      <w:pPr>
                        <w:widowControl w:val="0"/>
                        <w:spacing w:after="0"/>
                        <w:ind w:firstLine="708"/>
                        <w:jc w:val="both"/>
                        <w:rPr>
                          <w:b/>
                          <w:bCs/>
                          <w:lang w:val="es-ES"/>
                          <w14:ligatures w14:val="none"/>
                        </w:rPr>
                      </w:pPr>
                      <w:r>
                        <w:rPr>
                          <w14:ligatures w14:val="none"/>
                        </w:rPr>
                        <w:tab/>
                      </w:r>
                      <w:r>
                        <w:rPr>
                          <w14:ligatures w14:val="none"/>
                        </w:rPr>
                        <w:tab/>
                      </w:r>
                      <w:r>
                        <w:rPr>
                          <w14:ligatures w14:val="none"/>
                        </w:rPr>
                        <w:tab/>
                      </w:r>
                      <w:r>
                        <w:rPr>
                          <w14:ligatures w14:val="none"/>
                        </w:rPr>
                        <w:tab/>
                      </w:r>
                      <w:r>
                        <w:rPr>
                          <w14:ligatures w14:val="none"/>
                        </w:rPr>
                        <w:tab/>
                      </w:r>
                      <w:r>
                        <w:rPr>
                          <w14:ligatures w14:val="none"/>
                        </w:rPr>
                        <w:tab/>
                      </w:r>
                      <w:r>
                        <w:rPr>
                          <w14:ligatures w14:val="none"/>
                        </w:rPr>
                        <w:tab/>
                      </w:r>
                    </w:p>
                    <w:p w:rsidR="002C0E90" w:rsidRDefault="002C0E90" w:rsidP="002C0E90">
                      <w:pPr>
                        <w:widowControl w:val="0"/>
                        <w:spacing w:after="0"/>
                        <w:ind w:firstLine="708"/>
                        <w:jc w:val="both"/>
                        <w:rPr>
                          <w:lang w:val="es-ES"/>
                          <w14:ligatures w14:val="none"/>
                        </w:rPr>
                      </w:pPr>
                      <w:r>
                        <w:rPr>
                          <w:lang w:val="es-ES"/>
                          <w14:ligatures w14:val="none"/>
                        </w:rPr>
                        <w:t> </w:t>
                      </w:r>
                    </w:p>
                    <w:p w:rsidR="002C0E90" w:rsidRDefault="002C0E90" w:rsidP="002C0E90">
                      <w:pPr>
                        <w:widowControl w:val="0"/>
                        <w:spacing w:after="0"/>
                        <w:ind w:firstLine="708"/>
                        <w:jc w:val="both"/>
                        <w:rPr>
                          <w:lang w:val="es-ES"/>
                          <w14:ligatures w14:val="none"/>
                        </w:rPr>
                      </w:pPr>
                      <w:r>
                        <w:rPr>
                          <w:lang w:val="es-ES"/>
                          <w14:ligatures w14:val="none"/>
                        </w:rPr>
                        <w:t>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6B001401" wp14:editId="0F3F2132">
                <wp:simplePos x="0" y="0"/>
                <wp:positionH relativeFrom="column">
                  <wp:posOffset>1078865</wp:posOffset>
                </wp:positionH>
                <wp:positionV relativeFrom="paragraph">
                  <wp:posOffset>6605905</wp:posOffset>
                </wp:positionV>
                <wp:extent cx="4448175" cy="1219200"/>
                <wp:effectExtent l="6350" t="9525" r="12700" b="9525"/>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8175" cy="1219200"/>
                        </a:xfrm>
                        <a:prstGeom prst="horizontalScroll">
                          <a:avLst>
                            <a:gd name="adj" fmla="val 12500"/>
                          </a:avLst>
                        </a:prstGeom>
                        <a:solidFill>
                          <a:srgbClr val="EBDF9D"/>
                        </a:solidFill>
                        <a:ln w="9525">
                          <a:solidFill>
                            <a:srgbClr val="C00000"/>
                          </a:solidFill>
                          <a:round/>
                          <a:headEnd/>
                          <a:tailEnd/>
                        </a:ln>
                        <a:effectLst/>
                        <a:extLst>
                          <a:ext uri="{AF507438-7753-43E0-B8FC-AC1667EBCBE1}">
                            <a14:hiddenEffects xmlns:a14="http://schemas.microsoft.com/office/drawing/2010/main">
                              <a:effectLst>
                                <a:outerShdw dist="35921" dir="2700000" algn="ctr" rotWithShape="0">
                                  <a:srgbClr val="D4D2D0"/>
                                </a:outerShdw>
                              </a:effectLst>
                            </a14:hiddenEffects>
                          </a:ext>
                        </a:extLst>
                      </wps:spPr>
                      <wps:txbx>
                        <w:txbxContent>
                          <w:p w:rsidR="002C0E90" w:rsidRDefault="002C0E90" w:rsidP="002C0E90">
                            <w:pPr>
                              <w:widowControl w:val="0"/>
                              <w:spacing w:after="0"/>
                              <w:ind w:firstLine="708"/>
                              <w:jc w:val="center"/>
                              <w:rPr>
                                <w:rFonts w:ascii="Comic Sans MS" w:hAnsi="Comic Sans MS"/>
                                <w:sz w:val="22"/>
                                <w:szCs w:val="22"/>
                                <w:lang w:val="es-ES"/>
                                <w14:ligatures w14:val="none"/>
                              </w:rPr>
                            </w:pPr>
                            <w:r>
                              <w:rPr>
                                <w:rFonts w:ascii="Comic Sans MS" w:hAnsi="Comic Sans MS"/>
                                <w:sz w:val="22"/>
                                <w:szCs w:val="22"/>
                                <w:lang w:val="es-ES"/>
                                <w14:ligatures w14:val="none"/>
                              </w:rPr>
                              <w:t> </w:t>
                            </w:r>
                          </w:p>
                          <w:p w:rsidR="002C0E90" w:rsidRDefault="002C0E90" w:rsidP="002C0E90">
                            <w:pPr>
                              <w:widowControl w:val="0"/>
                              <w:spacing w:after="0"/>
                              <w:ind w:firstLine="708"/>
                              <w:jc w:val="center"/>
                              <w:rPr>
                                <w:rFonts w:ascii="Comic Sans MS" w:hAnsi="Comic Sans MS"/>
                                <w:b/>
                                <w:bCs/>
                                <w:color w:val="C00000"/>
                                <w:sz w:val="22"/>
                                <w:szCs w:val="22"/>
                                <w:lang w:val="es-ES"/>
                                <w14:ligatures w14:val="none"/>
                              </w:rPr>
                            </w:pPr>
                            <w:r>
                              <w:rPr>
                                <w:rFonts w:ascii="Comic Sans MS" w:hAnsi="Comic Sans MS"/>
                                <w:b/>
                                <w:bCs/>
                                <w:color w:val="C00000"/>
                                <w:sz w:val="22"/>
                                <w:szCs w:val="22"/>
                                <w:lang w:val="es-ES"/>
                                <w14:ligatures w14:val="none"/>
                              </w:rPr>
                              <w:t xml:space="preserve">“QUIEN QUIERE HACER ALGO ENCUENTRA UN MEDIO; QUIEN NO QUIERE HACER NADA </w:t>
                            </w:r>
                          </w:p>
                          <w:p w:rsidR="002C0E90" w:rsidRDefault="002C0E90" w:rsidP="002C0E90">
                            <w:pPr>
                              <w:widowControl w:val="0"/>
                              <w:spacing w:after="0"/>
                              <w:ind w:firstLine="708"/>
                              <w:jc w:val="center"/>
                              <w:rPr>
                                <w:rFonts w:ascii="Comic Sans MS" w:hAnsi="Comic Sans MS"/>
                                <w:b/>
                                <w:bCs/>
                                <w:color w:val="C00000"/>
                                <w:sz w:val="22"/>
                                <w:szCs w:val="22"/>
                                <w:lang w:val="es-ES"/>
                                <w14:ligatures w14:val="none"/>
                              </w:rPr>
                            </w:pPr>
                            <w:r>
                              <w:rPr>
                                <w:rFonts w:ascii="Comic Sans MS" w:hAnsi="Comic Sans MS"/>
                                <w:b/>
                                <w:bCs/>
                                <w:color w:val="C00000"/>
                                <w:sz w:val="22"/>
                                <w:szCs w:val="22"/>
                                <w:lang w:val="es-ES"/>
                                <w14:ligatures w14:val="none"/>
                              </w:rPr>
                              <w:t>ENCUENTRA UNA EXCUSA”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1" o:spid="_x0000_s1028" type="#_x0000_t98" style="position:absolute;margin-left:84.95pt;margin-top:520.15pt;width:350.25pt;height:96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" fillcolor="#ebdf9d" strokecolor="#c00000">
                <v:shadow color="#d4d2d0"/>
                <v:textbox inset="2.88pt,2.88pt,2.88pt,2.88pt">
                  <w:txbxContent>
                    <w:p w:rsidR="002C0E90" w:rsidRDefault="002C0E90" w:rsidP="002C0E90">
                      <w:pPr>
                        <w:widowControl w:val="0"/>
                        <w:spacing w:after="0"/>
                        <w:ind w:firstLine="708"/>
                        <w:jc w:val="center"/>
                        <w:rPr>
                          <w:rFonts w:ascii="Comic Sans MS" w:hAnsi="Comic Sans MS"/>
                          <w:sz w:val="22"/>
                          <w:szCs w:val="22"/>
                          <w:lang w:val="es-ES"/>
                          <w14:ligatures w14:val="none"/>
                        </w:rPr>
                      </w:pPr>
                      <w:r>
                        <w:rPr>
                          <w:rFonts w:ascii="Comic Sans MS" w:hAnsi="Comic Sans MS"/>
                          <w:sz w:val="22"/>
                          <w:szCs w:val="22"/>
                          <w:lang w:val="es-ES"/>
                          <w14:ligatures w14:val="none"/>
                        </w:rPr>
                        <w:t> </w:t>
                      </w:r>
                    </w:p>
                    <w:p w:rsidR="002C0E90" w:rsidRDefault="002C0E90" w:rsidP="002C0E90">
                      <w:pPr>
                        <w:widowControl w:val="0"/>
                        <w:spacing w:after="0"/>
                        <w:ind w:firstLine="708"/>
                        <w:jc w:val="center"/>
                        <w:rPr>
                          <w:rFonts w:ascii="Comic Sans MS" w:hAnsi="Comic Sans MS"/>
                          <w:b/>
                          <w:bCs/>
                          <w:color w:val="C00000"/>
                          <w:sz w:val="22"/>
                          <w:szCs w:val="22"/>
                          <w:lang w:val="es-ES"/>
                          <w14:ligatures w14:val="none"/>
                        </w:rPr>
                      </w:pPr>
                      <w:r>
                        <w:rPr>
                          <w:rFonts w:ascii="Comic Sans MS" w:hAnsi="Comic Sans MS"/>
                          <w:b/>
                          <w:bCs/>
                          <w:color w:val="C00000"/>
                          <w:sz w:val="22"/>
                          <w:szCs w:val="22"/>
                          <w:lang w:val="es-ES"/>
                          <w14:ligatures w14:val="none"/>
                        </w:rPr>
                        <w:t xml:space="preserve">“QUIEN QUIERE HACER ALGO ENCUENTRA UN MEDIO; QUIEN NO QUIERE HACER NADA </w:t>
                      </w:r>
                    </w:p>
                    <w:p w:rsidR="002C0E90" w:rsidRDefault="002C0E90" w:rsidP="002C0E90">
                      <w:pPr>
                        <w:widowControl w:val="0"/>
                        <w:spacing w:after="0"/>
                        <w:ind w:firstLine="708"/>
                        <w:jc w:val="center"/>
                        <w:rPr>
                          <w:rFonts w:ascii="Comic Sans MS" w:hAnsi="Comic Sans MS"/>
                          <w:b/>
                          <w:bCs/>
                          <w:color w:val="C00000"/>
                          <w:sz w:val="22"/>
                          <w:szCs w:val="22"/>
                          <w:lang w:val="es-ES"/>
                          <w14:ligatures w14:val="none"/>
                        </w:rPr>
                      </w:pPr>
                      <w:r>
                        <w:rPr>
                          <w:rFonts w:ascii="Comic Sans MS" w:hAnsi="Comic Sans MS"/>
                          <w:b/>
                          <w:bCs/>
                          <w:color w:val="C00000"/>
                          <w:sz w:val="22"/>
                          <w:szCs w:val="22"/>
                          <w:lang w:val="es-ES"/>
                          <w14:ligatures w14:val="none"/>
                        </w:rPr>
                        <w:t>ENCUENTRA UNA EXCUSA”</w:t>
                      </w:r>
                    </w:p>
                  </w:txbxContent>
                </v:textbox>
              </v:shape>
            </w:pict>
          </mc:Fallback>
        </mc:AlternateContent>
      </w:r>
    </w:p>
    <w:sectPr w:rsidR="00A22F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E90"/>
    <w:rsid w:val="002C0E90"/>
    <w:rsid w:val="00A22F6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E90"/>
    <w:pPr>
      <w:spacing w:after="96" w:line="249" w:lineRule="auto"/>
    </w:pPr>
    <w:rPr>
      <w:rFonts w:ascii="Century Schoolbook" w:eastAsia="Times New Roman" w:hAnsi="Century Schoolbook" w:cs="Times New Roman"/>
      <w:color w:val="000000"/>
      <w:kern w:val="28"/>
      <w:sz w:val="19"/>
      <w:szCs w:val="19"/>
      <w:lang w:eastAsia="es-CL"/>
      <w14:ligatures w14:val="standard"/>
      <w14:cntxtAlt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accenttext4">
    <w:name w:val="msoaccenttext4"/>
    <w:rsid w:val="002C0E90"/>
    <w:pPr>
      <w:spacing w:after="0" w:line="240" w:lineRule="auto"/>
      <w:jc w:val="right"/>
    </w:pPr>
    <w:rPr>
      <w:rFonts w:ascii="Tw Cen MT" w:eastAsia="Times New Roman" w:hAnsi="Tw Cen MT" w:cs="Times New Roman"/>
      <w:color w:val="000000"/>
      <w:kern w:val="28"/>
      <w:sz w:val="18"/>
      <w:szCs w:val="18"/>
      <w:lang w:eastAsia="es-CL"/>
      <w14:ligatures w14:val="standard"/>
      <w14:cntxtAlts/>
    </w:rPr>
  </w:style>
  <w:style w:type="paragraph" w:customStyle="1" w:styleId="msoaccenttext8">
    <w:name w:val="msoaccenttext8"/>
    <w:rsid w:val="002C0E90"/>
    <w:pPr>
      <w:spacing w:after="0" w:line="240" w:lineRule="auto"/>
    </w:pPr>
    <w:rPr>
      <w:rFonts w:ascii="Tw Cen MT" w:eastAsia="Times New Roman" w:hAnsi="Tw Cen MT" w:cs="Times New Roman"/>
      <w:color w:val="000000"/>
      <w:kern w:val="28"/>
      <w:sz w:val="18"/>
      <w:szCs w:val="18"/>
      <w:lang w:eastAsia="es-CL"/>
      <w14:ligatures w14:val="standard"/>
      <w14:cntxtAlts/>
    </w:rPr>
  </w:style>
  <w:style w:type="paragraph" w:styleId="Textodeglobo">
    <w:name w:val="Balloon Text"/>
    <w:basedOn w:val="Normal"/>
    <w:link w:val="TextodegloboCar"/>
    <w:uiPriority w:val="99"/>
    <w:semiHidden/>
    <w:unhideWhenUsed/>
    <w:rsid w:val="002C0E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0E90"/>
    <w:rPr>
      <w:rFonts w:ascii="Tahoma" w:eastAsia="Times New Roman" w:hAnsi="Tahoma" w:cs="Tahoma"/>
      <w:color w:val="000000"/>
      <w:kern w:val="28"/>
      <w:sz w:val="16"/>
      <w:szCs w:val="16"/>
      <w:lang w:eastAsia="es-CL"/>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E90"/>
    <w:pPr>
      <w:spacing w:after="96" w:line="249" w:lineRule="auto"/>
    </w:pPr>
    <w:rPr>
      <w:rFonts w:ascii="Century Schoolbook" w:eastAsia="Times New Roman" w:hAnsi="Century Schoolbook" w:cs="Times New Roman"/>
      <w:color w:val="000000"/>
      <w:kern w:val="28"/>
      <w:sz w:val="19"/>
      <w:szCs w:val="19"/>
      <w:lang w:eastAsia="es-CL"/>
      <w14:ligatures w14:val="standard"/>
      <w14:cntxtAlt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accenttext4">
    <w:name w:val="msoaccenttext4"/>
    <w:rsid w:val="002C0E90"/>
    <w:pPr>
      <w:spacing w:after="0" w:line="240" w:lineRule="auto"/>
      <w:jc w:val="right"/>
    </w:pPr>
    <w:rPr>
      <w:rFonts w:ascii="Tw Cen MT" w:eastAsia="Times New Roman" w:hAnsi="Tw Cen MT" w:cs="Times New Roman"/>
      <w:color w:val="000000"/>
      <w:kern w:val="28"/>
      <w:sz w:val="18"/>
      <w:szCs w:val="18"/>
      <w:lang w:eastAsia="es-CL"/>
      <w14:ligatures w14:val="standard"/>
      <w14:cntxtAlts/>
    </w:rPr>
  </w:style>
  <w:style w:type="paragraph" w:customStyle="1" w:styleId="msoaccenttext8">
    <w:name w:val="msoaccenttext8"/>
    <w:rsid w:val="002C0E90"/>
    <w:pPr>
      <w:spacing w:after="0" w:line="240" w:lineRule="auto"/>
    </w:pPr>
    <w:rPr>
      <w:rFonts w:ascii="Tw Cen MT" w:eastAsia="Times New Roman" w:hAnsi="Tw Cen MT" w:cs="Times New Roman"/>
      <w:color w:val="000000"/>
      <w:kern w:val="28"/>
      <w:sz w:val="18"/>
      <w:szCs w:val="18"/>
      <w:lang w:eastAsia="es-CL"/>
      <w14:ligatures w14:val="standard"/>
      <w14:cntxtAlts/>
    </w:rPr>
  </w:style>
  <w:style w:type="paragraph" w:styleId="Textodeglobo">
    <w:name w:val="Balloon Text"/>
    <w:basedOn w:val="Normal"/>
    <w:link w:val="TextodegloboCar"/>
    <w:uiPriority w:val="99"/>
    <w:semiHidden/>
    <w:unhideWhenUsed/>
    <w:rsid w:val="002C0E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0E90"/>
    <w:rPr>
      <w:rFonts w:ascii="Tahoma" w:eastAsia="Times New Roman" w:hAnsi="Tahoma" w:cs="Tahoma"/>
      <w:color w:val="000000"/>
      <w:kern w:val="28"/>
      <w:sz w:val="16"/>
      <w:szCs w:val="16"/>
      <w:lang w:eastAsia="es-CL"/>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EA960B-C6D6-4C6A-B34D-09A390E023F4}" type="doc">
      <dgm:prSet loTypeId="urn:microsoft.com/office/officeart/2005/8/layout/lProcess3" loCatId="process" qsTypeId="urn:microsoft.com/office/officeart/2005/8/quickstyle/simple1" qsCatId="simple" csTypeId="urn:microsoft.com/office/officeart/2005/8/colors/accent2_5" csCatId="accent2" phldr="1"/>
      <dgm:spPr/>
      <dgm:t>
        <a:bodyPr/>
        <a:lstStyle/>
        <a:p>
          <a:endParaRPr lang="es-ES"/>
        </a:p>
      </dgm:t>
    </dgm:pt>
    <dgm:pt modelId="{1D526A11-E340-49F8-ABF3-407396316EB4}">
      <dgm:prSet phldrT="[Texto]"/>
      <dgm:spPr>
        <a:xfrm>
          <a:off x="845249" y="1733"/>
          <a:ext cx="1710695" cy="684278"/>
        </a:xfrm>
        <a:solidFill>
          <a:srgbClr val="C0504D">
            <a:alpha val="9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ES" b="1">
              <a:solidFill>
                <a:sysClr val="window" lastClr="FFFFFF"/>
              </a:solidFill>
              <a:latin typeface="Calibri"/>
              <a:ea typeface="+mn-ea"/>
              <a:cs typeface="+mn-cs"/>
            </a:rPr>
            <a:t>No es sólo que el profesor pregunte</a:t>
          </a:r>
        </a:p>
      </dgm:t>
    </dgm:pt>
    <dgm:pt modelId="{52569A35-7274-4706-842B-A055472EF799}" type="parTrans" cxnId="{65DF178F-7A95-4C31-84D5-6C3A8E354BBA}">
      <dgm:prSet/>
      <dgm:spPr/>
      <dgm:t>
        <a:bodyPr/>
        <a:lstStyle/>
        <a:p>
          <a:endParaRPr lang="es-ES"/>
        </a:p>
      </dgm:t>
    </dgm:pt>
    <dgm:pt modelId="{664180F6-A2F9-4B46-A7FA-0F9D99D619F7}" type="sibTrans" cxnId="{65DF178F-7A95-4C31-84D5-6C3A8E354BBA}">
      <dgm:prSet/>
      <dgm:spPr/>
      <dgm:t>
        <a:bodyPr/>
        <a:lstStyle/>
        <a:p>
          <a:endParaRPr lang="es-ES"/>
        </a:p>
      </dgm:t>
    </dgm:pt>
    <dgm:pt modelId="{42580527-3E41-4569-8CD8-EF1CC266A459}">
      <dgm:prSet phldrT="[Texto]" custT="1"/>
      <dgm:spPr>
        <a:xfrm>
          <a:off x="2333554" y="59897"/>
          <a:ext cx="1419877" cy="567950"/>
        </a:xfrm>
        <a:solidFill>
          <a:srgbClr val="C0504D">
            <a:alpha val="90000"/>
            <a:tint val="40000"/>
            <a:hueOff val="0"/>
            <a:satOff val="0"/>
            <a:lumOff val="0"/>
            <a:alphaOff val="0"/>
          </a:srgbClr>
        </a:solidFill>
        <a:ln w="25400" cap="flat" cmpd="sng" algn="ctr">
          <a:solidFill>
            <a:srgbClr val="C0504D">
              <a:alpha val="90000"/>
              <a:tint val="40000"/>
              <a:hueOff val="0"/>
              <a:satOff val="0"/>
              <a:lumOff val="0"/>
              <a:alphaOff val="0"/>
            </a:srgbClr>
          </a:solidFill>
          <a:prstDash val="solid"/>
        </a:ln>
        <a:effectLst/>
      </dgm:spPr>
      <dgm:t>
        <a:bodyPr/>
        <a:lstStyle/>
        <a:p>
          <a:r>
            <a:rPr lang="es-ES" sz="1000" b="1">
              <a:solidFill>
                <a:sysClr val="windowText" lastClr="000000">
                  <a:hueOff val="0"/>
                  <a:satOff val="0"/>
                  <a:lumOff val="0"/>
                  <a:alphaOff val="0"/>
                </a:sysClr>
              </a:solidFill>
              <a:latin typeface="Calibri"/>
              <a:ea typeface="+mn-ea"/>
              <a:cs typeface="+mn-cs"/>
            </a:rPr>
            <a:t>Es cómo y para qué pregunta</a:t>
          </a:r>
        </a:p>
      </dgm:t>
    </dgm:pt>
    <dgm:pt modelId="{843AB3B2-BB7C-4E3E-9846-B409FD7E1549}" type="parTrans" cxnId="{052230D9-B912-4AC9-9606-D114ADF64082}">
      <dgm:prSet/>
      <dgm:spPr/>
      <dgm:t>
        <a:bodyPr/>
        <a:lstStyle/>
        <a:p>
          <a:endParaRPr lang="es-ES"/>
        </a:p>
      </dgm:t>
    </dgm:pt>
    <dgm:pt modelId="{310A4C23-97C5-44CC-98C5-708C049F5239}" type="sibTrans" cxnId="{052230D9-B912-4AC9-9606-D114ADF64082}">
      <dgm:prSet/>
      <dgm:spPr/>
      <dgm:t>
        <a:bodyPr/>
        <a:lstStyle/>
        <a:p>
          <a:endParaRPr lang="es-ES"/>
        </a:p>
      </dgm:t>
    </dgm:pt>
    <dgm:pt modelId="{9D61DD78-08DA-4F83-8DF8-E7F9DD499945}">
      <dgm:prSet phldrT="[Texto]"/>
      <dgm:spPr>
        <a:xfrm>
          <a:off x="3554648" y="59897"/>
          <a:ext cx="1419877" cy="567950"/>
        </a:xfrm>
        <a:solidFill>
          <a:srgbClr val="C0504D">
            <a:alpha val="90000"/>
            <a:tint val="40000"/>
            <a:hueOff val="0"/>
            <a:satOff val="0"/>
            <a:lumOff val="0"/>
            <a:alphaOff val="0"/>
          </a:srgbClr>
        </a:solidFill>
        <a:ln w="25400" cap="flat" cmpd="sng" algn="ctr">
          <a:solidFill>
            <a:srgbClr val="C0504D">
              <a:alpha val="90000"/>
              <a:tint val="40000"/>
              <a:hueOff val="0"/>
              <a:satOff val="0"/>
              <a:lumOff val="0"/>
              <a:alphaOff val="0"/>
            </a:srgbClr>
          </a:solidFill>
          <a:prstDash val="solid"/>
        </a:ln>
        <a:effectLst/>
      </dgm:spPr>
      <dgm:t>
        <a:bodyPr/>
        <a:lstStyle/>
        <a:p>
          <a:r>
            <a:rPr lang="es-ES" b="1">
              <a:solidFill>
                <a:sysClr val="windowText" lastClr="000000">
                  <a:hueOff val="0"/>
                  <a:satOff val="0"/>
                  <a:lumOff val="0"/>
                  <a:alphaOff val="0"/>
                </a:sysClr>
              </a:solidFill>
              <a:latin typeface="Calibri"/>
              <a:ea typeface="+mn-ea"/>
              <a:cs typeface="+mn-cs"/>
            </a:rPr>
            <a:t>Promueve habilidades de pensamiento, análisis, síntesis, evaluación, crítica.</a:t>
          </a:r>
        </a:p>
      </dgm:t>
    </dgm:pt>
    <dgm:pt modelId="{2BEE46B7-ECE7-42E1-8470-1AB5B0830959}" type="parTrans" cxnId="{A7A33682-91D5-49BD-9611-EE3B90672EE9}">
      <dgm:prSet/>
      <dgm:spPr/>
      <dgm:t>
        <a:bodyPr/>
        <a:lstStyle/>
        <a:p>
          <a:endParaRPr lang="es-ES"/>
        </a:p>
      </dgm:t>
    </dgm:pt>
    <dgm:pt modelId="{0069F807-4367-4933-B193-21C647B8D4BB}" type="sibTrans" cxnId="{A7A33682-91D5-49BD-9611-EE3B90672EE9}">
      <dgm:prSet/>
      <dgm:spPr/>
      <dgm:t>
        <a:bodyPr/>
        <a:lstStyle/>
        <a:p>
          <a:endParaRPr lang="es-ES"/>
        </a:p>
      </dgm:t>
    </dgm:pt>
    <dgm:pt modelId="{B14884EF-92F4-41CB-AF8F-FA1A883F6B89}">
      <dgm:prSet phldrT="[Texto]"/>
      <dgm:spPr>
        <a:xfrm>
          <a:off x="845249" y="781810"/>
          <a:ext cx="1710695" cy="684278"/>
        </a:xfrm>
        <a:solidFill>
          <a:srgbClr val="C0504D">
            <a:alpha val="90000"/>
            <a:hueOff val="0"/>
            <a:satOff val="0"/>
            <a:lumOff val="0"/>
            <a:alphaOff val="-20000"/>
          </a:srgbClr>
        </a:solidFill>
        <a:ln w="25400" cap="flat" cmpd="sng" algn="ctr">
          <a:solidFill>
            <a:sysClr val="window" lastClr="FFFFFF">
              <a:hueOff val="0"/>
              <a:satOff val="0"/>
              <a:lumOff val="0"/>
              <a:alphaOff val="0"/>
            </a:sysClr>
          </a:solidFill>
          <a:prstDash val="solid"/>
        </a:ln>
        <a:effectLst/>
      </dgm:spPr>
      <dgm:t>
        <a:bodyPr/>
        <a:lstStyle/>
        <a:p>
          <a:r>
            <a:rPr lang="es-ES" b="1">
              <a:solidFill>
                <a:sysClr val="window" lastClr="FFFFFF"/>
              </a:solidFill>
              <a:latin typeface="Calibri"/>
              <a:ea typeface="+mn-ea"/>
              <a:cs typeface="+mn-cs"/>
            </a:rPr>
            <a:t>No sólo que el profesor defina conceptos.</a:t>
          </a:r>
        </a:p>
      </dgm:t>
    </dgm:pt>
    <dgm:pt modelId="{0AB286EB-B79F-4F3E-87E5-976368B60859}" type="parTrans" cxnId="{ACC2FF96-87AC-4BBA-B23B-3B2930DBD618}">
      <dgm:prSet/>
      <dgm:spPr/>
      <dgm:t>
        <a:bodyPr/>
        <a:lstStyle/>
        <a:p>
          <a:endParaRPr lang="es-ES"/>
        </a:p>
      </dgm:t>
    </dgm:pt>
    <dgm:pt modelId="{CBC47796-92C7-4922-850F-B1B54F5C6130}" type="sibTrans" cxnId="{ACC2FF96-87AC-4BBA-B23B-3B2930DBD618}">
      <dgm:prSet/>
      <dgm:spPr/>
      <dgm:t>
        <a:bodyPr/>
        <a:lstStyle/>
        <a:p>
          <a:endParaRPr lang="es-ES"/>
        </a:p>
      </dgm:t>
    </dgm:pt>
    <dgm:pt modelId="{3E94F1B5-F969-42FA-BF36-97CAF983A399}">
      <dgm:prSet phldrT="[Texto]" custT="1"/>
      <dgm:spPr>
        <a:xfrm>
          <a:off x="2333554" y="839974"/>
          <a:ext cx="1419877" cy="567950"/>
        </a:xfrm>
        <a:solidFill>
          <a:srgbClr val="C0504D">
            <a:alpha val="90000"/>
            <a:tint val="40000"/>
            <a:hueOff val="0"/>
            <a:satOff val="0"/>
            <a:lumOff val="0"/>
            <a:alphaOff val="0"/>
          </a:srgbClr>
        </a:solidFill>
        <a:ln w="25400" cap="flat" cmpd="sng" algn="ctr">
          <a:solidFill>
            <a:srgbClr val="C0504D">
              <a:alpha val="90000"/>
              <a:tint val="40000"/>
              <a:hueOff val="0"/>
              <a:satOff val="0"/>
              <a:lumOff val="0"/>
              <a:alphaOff val="0"/>
            </a:srgbClr>
          </a:solidFill>
          <a:prstDash val="solid"/>
        </a:ln>
        <a:effectLst/>
      </dgm:spPr>
      <dgm:t>
        <a:bodyPr/>
        <a:lstStyle/>
        <a:p>
          <a:r>
            <a:rPr lang="es-ES" sz="1000" b="1">
              <a:solidFill>
                <a:sysClr val="windowText" lastClr="000000">
                  <a:hueOff val="0"/>
                  <a:satOff val="0"/>
                  <a:lumOff val="0"/>
                  <a:alphaOff val="0"/>
                </a:sysClr>
              </a:solidFill>
              <a:latin typeface="Calibri"/>
              <a:ea typeface="+mn-ea"/>
              <a:cs typeface="+mn-cs"/>
            </a:rPr>
            <a:t>Es que ayude a sus alumnos  a integrar los conocimientos</a:t>
          </a:r>
        </a:p>
      </dgm:t>
    </dgm:pt>
    <dgm:pt modelId="{E18F2225-BCE8-4261-A358-A3BF46B7EE95}" type="parTrans" cxnId="{391EEC9A-6A26-470D-B8B3-930BD4CAF8EF}">
      <dgm:prSet/>
      <dgm:spPr/>
      <dgm:t>
        <a:bodyPr/>
        <a:lstStyle/>
        <a:p>
          <a:endParaRPr lang="es-ES"/>
        </a:p>
      </dgm:t>
    </dgm:pt>
    <dgm:pt modelId="{A0ABD887-E06A-48CE-92AD-CECA1922F74E}" type="sibTrans" cxnId="{391EEC9A-6A26-470D-B8B3-930BD4CAF8EF}">
      <dgm:prSet/>
      <dgm:spPr/>
      <dgm:t>
        <a:bodyPr/>
        <a:lstStyle/>
        <a:p>
          <a:endParaRPr lang="es-ES"/>
        </a:p>
      </dgm:t>
    </dgm:pt>
    <dgm:pt modelId="{572A7DF5-5A63-4F59-B359-2F2A986EF409}">
      <dgm:prSet phldrT="[Texto]"/>
      <dgm:spPr>
        <a:xfrm>
          <a:off x="3554648" y="839974"/>
          <a:ext cx="1419877" cy="567950"/>
        </a:xfrm>
        <a:solidFill>
          <a:srgbClr val="C0504D">
            <a:alpha val="90000"/>
            <a:tint val="40000"/>
            <a:hueOff val="0"/>
            <a:satOff val="0"/>
            <a:lumOff val="0"/>
            <a:alphaOff val="0"/>
          </a:srgbClr>
        </a:solidFill>
        <a:ln w="25400" cap="flat" cmpd="sng" algn="ctr">
          <a:solidFill>
            <a:srgbClr val="C0504D">
              <a:alpha val="90000"/>
              <a:tint val="40000"/>
              <a:hueOff val="0"/>
              <a:satOff val="0"/>
              <a:lumOff val="0"/>
              <a:alphaOff val="0"/>
            </a:srgbClr>
          </a:solidFill>
          <a:prstDash val="solid"/>
        </a:ln>
        <a:effectLst/>
      </dgm:spPr>
      <dgm:t>
        <a:bodyPr/>
        <a:lstStyle/>
        <a:p>
          <a:r>
            <a:rPr lang="es-ES" b="1">
              <a:solidFill>
                <a:sysClr val="windowText" lastClr="000000">
                  <a:hueOff val="0"/>
                  <a:satOff val="0"/>
                  <a:lumOff val="0"/>
                  <a:alphaOff val="0"/>
                </a:sysClr>
              </a:solidFill>
              <a:latin typeface="Calibri"/>
              <a:ea typeface="+mn-ea"/>
              <a:cs typeface="+mn-cs"/>
            </a:rPr>
            <a:t>Permite que los alumnos se apropien de los contenidos y no sólo los memoricen.</a:t>
          </a:r>
        </a:p>
      </dgm:t>
    </dgm:pt>
    <dgm:pt modelId="{16854930-11E9-4CEA-96A0-4D547D560905}" type="parTrans" cxnId="{07BDD3F6-591C-409C-AB69-C2A0597066F4}">
      <dgm:prSet/>
      <dgm:spPr/>
      <dgm:t>
        <a:bodyPr/>
        <a:lstStyle/>
        <a:p>
          <a:endParaRPr lang="es-ES"/>
        </a:p>
      </dgm:t>
    </dgm:pt>
    <dgm:pt modelId="{09694150-768C-446E-99A9-28685899B102}" type="sibTrans" cxnId="{07BDD3F6-591C-409C-AB69-C2A0597066F4}">
      <dgm:prSet/>
      <dgm:spPr/>
      <dgm:t>
        <a:bodyPr/>
        <a:lstStyle/>
        <a:p>
          <a:endParaRPr lang="es-ES"/>
        </a:p>
      </dgm:t>
    </dgm:pt>
    <dgm:pt modelId="{AB99AA37-25A2-4770-AC59-2ED594376FF9}">
      <dgm:prSet phldrT="[Texto]"/>
      <dgm:spPr>
        <a:xfrm>
          <a:off x="845249" y="1561888"/>
          <a:ext cx="1710695" cy="684278"/>
        </a:xfrm>
        <a:solidFill>
          <a:srgbClr val="C0504D">
            <a:alpha val="90000"/>
            <a:hueOff val="0"/>
            <a:satOff val="0"/>
            <a:lumOff val="0"/>
            <a:alphaOff val="-40000"/>
          </a:srgbClr>
        </a:solidFill>
        <a:ln w="25400" cap="flat" cmpd="sng" algn="ctr">
          <a:solidFill>
            <a:sysClr val="window" lastClr="FFFFFF">
              <a:hueOff val="0"/>
              <a:satOff val="0"/>
              <a:lumOff val="0"/>
              <a:alphaOff val="0"/>
            </a:sysClr>
          </a:solidFill>
          <a:prstDash val="solid"/>
        </a:ln>
        <a:effectLst/>
      </dgm:spPr>
      <dgm:t>
        <a:bodyPr/>
        <a:lstStyle/>
        <a:p>
          <a:r>
            <a:rPr lang="es-ES" b="1">
              <a:solidFill>
                <a:sysClr val="window" lastClr="FFFFFF"/>
              </a:solidFill>
              <a:latin typeface="Calibri"/>
              <a:ea typeface="+mn-ea"/>
              <a:cs typeface="+mn-cs"/>
            </a:rPr>
            <a:t>No es sólo que el profesor responda a las intervenciones de los alumnos</a:t>
          </a:r>
        </a:p>
      </dgm:t>
    </dgm:pt>
    <dgm:pt modelId="{C7307BC4-8C77-4795-B8C7-930EE8BE033C}" type="parTrans" cxnId="{0AEFB9C3-A268-403E-BD9A-CE7F187B8FDE}">
      <dgm:prSet/>
      <dgm:spPr/>
      <dgm:t>
        <a:bodyPr/>
        <a:lstStyle/>
        <a:p>
          <a:endParaRPr lang="es-ES"/>
        </a:p>
      </dgm:t>
    </dgm:pt>
    <dgm:pt modelId="{7D5F7A24-248C-4E3C-908D-31DE61CD4969}" type="sibTrans" cxnId="{0AEFB9C3-A268-403E-BD9A-CE7F187B8FDE}">
      <dgm:prSet/>
      <dgm:spPr/>
      <dgm:t>
        <a:bodyPr/>
        <a:lstStyle/>
        <a:p>
          <a:endParaRPr lang="es-ES"/>
        </a:p>
      </dgm:t>
    </dgm:pt>
    <dgm:pt modelId="{B1A83CBA-D818-46CA-B4F0-4745B484E1FA}">
      <dgm:prSet phldrT="[Texto]" custT="1"/>
      <dgm:spPr>
        <a:xfrm>
          <a:off x="2333554" y="1620051"/>
          <a:ext cx="1419877" cy="567950"/>
        </a:xfrm>
        <a:solidFill>
          <a:srgbClr val="C0504D">
            <a:alpha val="90000"/>
            <a:tint val="40000"/>
            <a:hueOff val="0"/>
            <a:satOff val="0"/>
            <a:lumOff val="0"/>
            <a:alphaOff val="0"/>
          </a:srgbClr>
        </a:solidFill>
        <a:ln w="25400" cap="flat" cmpd="sng" algn="ctr">
          <a:solidFill>
            <a:srgbClr val="C0504D">
              <a:alpha val="90000"/>
              <a:tint val="40000"/>
              <a:hueOff val="0"/>
              <a:satOff val="0"/>
              <a:lumOff val="0"/>
              <a:alphaOff val="0"/>
            </a:srgbClr>
          </a:solidFill>
          <a:prstDash val="solid"/>
        </a:ln>
        <a:effectLst/>
      </dgm:spPr>
      <dgm:t>
        <a:bodyPr/>
        <a:lstStyle/>
        <a:p>
          <a:r>
            <a:rPr lang="es-ES" sz="1000" b="1">
              <a:solidFill>
                <a:sysClr val="windowText" lastClr="000000">
                  <a:hueOff val="0"/>
                  <a:satOff val="0"/>
                  <a:lumOff val="0"/>
                  <a:alphaOff val="0"/>
                </a:sysClr>
              </a:solidFill>
              <a:latin typeface="Calibri"/>
              <a:ea typeface="+mn-ea"/>
              <a:cs typeface="+mn-cs"/>
            </a:rPr>
            <a:t>Es cómo utiliza las intervenciones  para potenciar el aprendizaje.</a:t>
          </a:r>
        </a:p>
      </dgm:t>
    </dgm:pt>
    <dgm:pt modelId="{875E7C45-B0C2-4DFD-90FE-1B0AB0EEFA49}" type="parTrans" cxnId="{B9E99E01-58F1-4E45-A286-68554717B54C}">
      <dgm:prSet/>
      <dgm:spPr/>
      <dgm:t>
        <a:bodyPr/>
        <a:lstStyle/>
        <a:p>
          <a:endParaRPr lang="es-ES"/>
        </a:p>
      </dgm:t>
    </dgm:pt>
    <dgm:pt modelId="{D0021437-3E12-4753-8FBE-A0F28919CA4B}" type="sibTrans" cxnId="{B9E99E01-58F1-4E45-A286-68554717B54C}">
      <dgm:prSet/>
      <dgm:spPr/>
      <dgm:t>
        <a:bodyPr/>
        <a:lstStyle/>
        <a:p>
          <a:endParaRPr lang="es-ES"/>
        </a:p>
      </dgm:t>
    </dgm:pt>
    <dgm:pt modelId="{82C9DED7-697E-4BAF-9D09-DA83D93B31A0}">
      <dgm:prSet phldrT="[Texto]"/>
      <dgm:spPr>
        <a:xfrm>
          <a:off x="3554648" y="1620051"/>
          <a:ext cx="1419877" cy="567950"/>
        </a:xfrm>
        <a:solidFill>
          <a:srgbClr val="C0504D">
            <a:alpha val="90000"/>
            <a:tint val="40000"/>
            <a:hueOff val="0"/>
            <a:satOff val="0"/>
            <a:lumOff val="0"/>
            <a:alphaOff val="0"/>
          </a:srgbClr>
        </a:solidFill>
        <a:ln w="25400" cap="flat" cmpd="sng" algn="ctr">
          <a:solidFill>
            <a:srgbClr val="C0504D">
              <a:alpha val="90000"/>
              <a:tint val="40000"/>
              <a:hueOff val="0"/>
              <a:satOff val="0"/>
              <a:lumOff val="0"/>
              <a:alphaOff val="0"/>
            </a:srgbClr>
          </a:solidFill>
          <a:prstDash val="solid"/>
        </a:ln>
        <a:effectLst/>
      </dgm:spPr>
      <dgm:t>
        <a:bodyPr/>
        <a:lstStyle/>
        <a:p>
          <a:r>
            <a:rPr lang="es-ES" b="1">
              <a:solidFill>
                <a:sysClr val="windowText" lastClr="000000">
                  <a:hueOff val="0"/>
                  <a:satOff val="0"/>
                  <a:lumOff val="0"/>
                  <a:alphaOff val="0"/>
                </a:sysClr>
              </a:solidFill>
              <a:latin typeface="Calibri"/>
              <a:ea typeface="+mn-ea"/>
              <a:cs typeface="+mn-cs"/>
            </a:rPr>
            <a:t>Permite sacar a los alumnos del error y ampliar sus posibilidades de aprendizaje.</a:t>
          </a:r>
        </a:p>
      </dgm:t>
    </dgm:pt>
    <dgm:pt modelId="{CE3700AB-385F-49F5-9A4C-78B589912602}" type="parTrans" cxnId="{09661428-2612-40E9-BAC5-060A7E6290DB}">
      <dgm:prSet/>
      <dgm:spPr/>
      <dgm:t>
        <a:bodyPr/>
        <a:lstStyle/>
        <a:p>
          <a:endParaRPr lang="es-ES"/>
        </a:p>
      </dgm:t>
    </dgm:pt>
    <dgm:pt modelId="{B2C0BEC7-9BD2-4E92-893F-F51A8F3FA291}" type="sibTrans" cxnId="{09661428-2612-40E9-BAC5-060A7E6290DB}">
      <dgm:prSet/>
      <dgm:spPr/>
      <dgm:t>
        <a:bodyPr/>
        <a:lstStyle/>
        <a:p>
          <a:endParaRPr lang="es-ES"/>
        </a:p>
      </dgm:t>
    </dgm:pt>
    <dgm:pt modelId="{4AD759B3-B9AF-45E2-A8EB-EAB761BDB66D}" type="pres">
      <dgm:prSet presAssocID="{83EA960B-C6D6-4C6A-B34D-09A390E023F4}" presName="Name0" presStyleCnt="0">
        <dgm:presLayoutVars>
          <dgm:chPref val="3"/>
          <dgm:dir/>
          <dgm:animLvl val="lvl"/>
          <dgm:resizeHandles/>
        </dgm:presLayoutVars>
      </dgm:prSet>
      <dgm:spPr/>
      <dgm:t>
        <a:bodyPr/>
        <a:lstStyle/>
        <a:p>
          <a:endParaRPr lang="es-ES"/>
        </a:p>
      </dgm:t>
    </dgm:pt>
    <dgm:pt modelId="{4D5CA262-6B9D-45D0-A393-2CE8E4CC7651}" type="pres">
      <dgm:prSet presAssocID="{1D526A11-E340-49F8-ABF3-407396316EB4}" presName="horFlow" presStyleCnt="0"/>
      <dgm:spPr/>
    </dgm:pt>
    <dgm:pt modelId="{F4937670-C8FE-4AA3-B8DD-75D08DF81D1B}" type="pres">
      <dgm:prSet presAssocID="{1D526A11-E340-49F8-ABF3-407396316EB4}" presName="bigChev" presStyleLbl="node1" presStyleIdx="0" presStyleCnt="3"/>
      <dgm:spPr>
        <a:prstGeom prst="chevron">
          <a:avLst/>
        </a:prstGeom>
      </dgm:spPr>
      <dgm:t>
        <a:bodyPr/>
        <a:lstStyle/>
        <a:p>
          <a:endParaRPr lang="es-ES"/>
        </a:p>
      </dgm:t>
    </dgm:pt>
    <dgm:pt modelId="{334B90D1-1ADD-40E5-BAA7-DE987E93C284}" type="pres">
      <dgm:prSet presAssocID="{843AB3B2-BB7C-4E3E-9846-B409FD7E1549}" presName="parTrans" presStyleCnt="0"/>
      <dgm:spPr/>
    </dgm:pt>
    <dgm:pt modelId="{2BEB3237-2D6F-48C1-8FD0-BC02DD5B7B88}" type="pres">
      <dgm:prSet presAssocID="{42580527-3E41-4569-8CD8-EF1CC266A459}" presName="node" presStyleLbl="alignAccFollowNode1" presStyleIdx="0" presStyleCnt="6">
        <dgm:presLayoutVars>
          <dgm:bulletEnabled val="1"/>
        </dgm:presLayoutVars>
      </dgm:prSet>
      <dgm:spPr>
        <a:prstGeom prst="chevron">
          <a:avLst/>
        </a:prstGeom>
      </dgm:spPr>
      <dgm:t>
        <a:bodyPr/>
        <a:lstStyle/>
        <a:p>
          <a:endParaRPr lang="es-ES"/>
        </a:p>
      </dgm:t>
    </dgm:pt>
    <dgm:pt modelId="{4D018F4A-404E-4D15-9E0C-B625FD0A1EEE}" type="pres">
      <dgm:prSet presAssocID="{310A4C23-97C5-44CC-98C5-708C049F5239}" presName="sibTrans" presStyleCnt="0"/>
      <dgm:spPr/>
    </dgm:pt>
    <dgm:pt modelId="{50E3AD0E-D319-4FA3-85BC-8808C237775A}" type="pres">
      <dgm:prSet presAssocID="{9D61DD78-08DA-4F83-8DF8-E7F9DD499945}" presName="node" presStyleLbl="alignAccFollowNode1" presStyleIdx="1" presStyleCnt="6">
        <dgm:presLayoutVars>
          <dgm:bulletEnabled val="1"/>
        </dgm:presLayoutVars>
      </dgm:prSet>
      <dgm:spPr>
        <a:prstGeom prst="chevron">
          <a:avLst/>
        </a:prstGeom>
      </dgm:spPr>
      <dgm:t>
        <a:bodyPr/>
        <a:lstStyle/>
        <a:p>
          <a:endParaRPr lang="es-ES"/>
        </a:p>
      </dgm:t>
    </dgm:pt>
    <dgm:pt modelId="{9EB6C9BC-9D1B-46D6-A65C-3FD80EADEE8C}" type="pres">
      <dgm:prSet presAssocID="{1D526A11-E340-49F8-ABF3-407396316EB4}" presName="vSp" presStyleCnt="0"/>
      <dgm:spPr/>
    </dgm:pt>
    <dgm:pt modelId="{EA38316A-ADD9-47AE-884C-3C0DFAD3E028}" type="pres">
      <dgm:prSet presAssocID="{B14884EF-92F4-41CB-AF8F-FA1A883F6B89}" presName="horFlow" presStyleCnt="0"/>
      <dgm:spPr/>
    </dgm:pt>
    <dgm:pt modelId="{AE8CA055-A1D0-4901-9A59-919AE50BC3C4}" type="pres">
      <dgm:prSet presAssocID="{B14884EF-92F4-41CB-AF8F-FA1A883F6B89}" presName="bigChev" presStyleLbl="node1" presStyleIdx="1" presStyleCnt="3"/>
      <dgm:spPr>
        <a:prstGeom prst="chevron">
          <a:avLst/>
        </a:prstGeom>
      </dgm:spPr>
      <dgm:t>
        <a:bodyPr/>
        <a:lstStyle/>
        <a:p>
          <a:endParaRPr lang="es-ES"/>
        </a:p>
      </dgm:t>
    </dgm:pt>
    <dgm:pt modelId="{7E71C2D6-2100-49D7-9C16-1DEFAEF5DB16}" type="pres">
      <dgm:prSet presAssocID="{E18F2225-BCE8-4261-A358-A3BF46B7EE95}" presName="parTrans" presStyleCnt="0"/>
      <dgm:spPr/>
    </dgm:pt>
    <dgm:pt modelId="{FE5D2105-45DE-4549-AB44-421F009D54EC}" type="pres">
      <dgm:prSet presAssocID="{3E94F1B5-F969-42FA-BF36-97CAF983A399}" presName="node" presStyleLbl="alignAccFollowNode1" presStyleIdx="2" presStyleCnt="6">
        <dgm:presLayoutVars>
          <dgm:bulletEnabled val="1"/>
        </dgm:presLayoutVars>
      </dgm:prSet>
      <dgm:spPr>
        <a:prstGeom prst="chevron">
          <a:avLst/>
        </a:prstGeom>
      </dgm:spPr>
      <dgm:t>
        <a:bodyPr/>
        <a:lstStyle/>
        <a:p>
          <a:endParaRPr lang="es-ES"/>
        </a:p>
      </dgm:t>
    </dgm:pt>
    <dgm:pt modelId="{E185BF4A-8763-460C-8D7D-E7409C689026}" type="pres">
      <dgm:prSet presAssocID="{A0ABD887-E06A-48CE-92AD-CECA1922F74E}" presName="sibTrans" presStyleCnt="0"/>
      <dgm:spPr/>
    </dgm:pt>
    <dgm:pt modelId="{3D655A62-7870-4F88-B09A-64853E376474}" type="pres">
      <dgm:prSet presAssocID="{572A7DF5-5A63-4F59-B359-2F2A986EF409}" presName="node" presStyleLbl="alignAccFollowNode1" presStyleIdx="3" presStyleCnt="6">
        <dgm:presLayoutVars>
          <dgm:bulletEnabled val="1"/>
        </dgm:presLayoutVars>
      </dgm:prSet>
      <dgm:spPr>
        <a:prstGeom prst="chevron">
          <a:avLst/>
        </a:prstGeom>
      </dgm:spPr>
      <dgm:t>
        <a:bodyPr/>
        <a:lstStyle/>
        <a:p>
          <a:endParaRPr lang="es-ES"/>
        </a:p>
      </dgm:t>
    </dgm:pt>
    <dgm:pt modelId="{F4CE9F81-A2D9-4A15-9D5E-E9A233775BCD}" type="pres">
      <dgm:prSet presAssocID="{B14884EF-92F4-41CB-AF8F-FA1A883F6B89}" presName="vSp" presStyleCnt="0"/>
      <dgm:spPr/>
    </dgm:pt>
    <dgm:pt modelId="{80D86797-5528-40AF-8390-AA296EB1927B}" type="pres">
      <dgm:prSet presAssocID="{AB99AA37-25A2-4770-AC59-2ED594376FF9}" presName="horFlow" presStyleCnt="0"/>
      <dgm:spPr/>
    </dgm:pt>
    <dgm:pt modelId="{898F4990-AD7C-4EF2-8BB3-8779BC72D88F}" type="pres">
      <dgm:prSet presAssocID="{AB99AA37-25A2-4770-AC59-2ED594376FF9}" presName="bigChev" presStyleLbl="node1" presStyleIdx="2" presStyleCnt="3"/>
      <dgm:spPr>
        <a:prstGeom prst="chevron">
          <a:avLst/>
        </a:prstGeom>
      </dgm:spPr>
      <dgm:t>
        <a:bodyPr/>
        <a:lstStyle/>
        <a:p>
          <a:endParaRPr lang="es-ES"/>
        </a:p>
      </dgm:t>
    </dgm:pt>
    <dgm:pt modelId="{83C7CC76-9A44-4212-B978-F5A253569F2F}" type="pres">
      <dgm:prSet presAssocID="{875E7C45-B0C2-4DFD-90FE-1B0AB0EEFA49}" presName="parTrans" presStyleCnt="0"/>
      <dgm:spPr/>
    </dgm:pt>
    <dgm:pt modelId="{8BAE345D-0559-42FC-876A-C6FC7741AA25}" type="pres">
      <dgm:prSet presAssocID="{B1A83CBA-D818-46CA-B4F0-4745B484E1FA}" presName="node" presStyleLbl="alignAccFollowNode1" presStyleIdx="4" presStyleCnt="6">
        <dgm:presLayoutVars>
          <dgm:bulletEnabled val="1"/>
        </dgm:presLayoutVars>
      </dgm:prSet>
      <dgm:spPr>
        <a:prstGeom prst="chevron">
          <a:avLst/>
        </a:prstGeom>
      </dgm:spPr>
      <dgm:t>
        <a:bodyPr/>
        <a:lstStyle/>
        <a:p>
          <a:endParaRPr lang="es-ES"/>
        </a:p>
      </dgm:t>
    </dgm:pt>
    <dgm:pt modelId="{01364609-9820-4706-B5AD-FDAE93C4F6F0}" type="pres">
      <dgm:prSet presAssocID="{D0021437-3E12-4753-8FBE-A0F28919CA4B}" presName="sibTrans" presStyleCnt="0"/>
      <dgm:spPr/>
    </dgm:pt>
    <dgm:pt modelId="{F91FA235-9098-4BD6-9313-1E81D7C72ED3}" type="pres">
      <dgm:prSet presAssocID="{82C9DED7-697E-4BAF-9D09-DA83D93B31A0}" presName="node" presStyleLbl="alignAccFollowNode1" presStyleIdx="5" presStyleCnt="6">
        <dgm:presLayoutVars>
          <dgm:bulletEnabled val="1"/>
        </dgm:presLayoutVars>
      </dgm:prSet>
      <dgm:spPr>
        <a:prstGeom prst="chevron">
          <a:avLst/>
        </a:prstGeom>
      </dgm:spPr>
      <dgm:t>
        <a:bodyPr/>
        <a:lstStyle/>
        <a:p>
          <a:endParaRPr lang="es-ES"/>
        </a:p>
      </dgm:t>
    </dgm:pt>
  </dgm:ptLst>
  <dgm:cxnLst>
    <dgm:cxn modelId="{0EE197F9-48BD-4AF9-B390-A5F05E6CFE5B}" type="presOf" srcId="{1D526A11-E340-49F8-ABF3-407396316EB4}" destId="{F4937670-C8FE-4AA3-B8DD-75D08DF81D1B}" srcOrd="0" destOrd="0" presId="urn:microsoft.com/office/officeart/2005/8/layout/lProcess3"/>
    <dgm:cxn modelId="{165BA845-BE01-46F4-B17F-91F3AA7BD532}" type="presOf" srcId="{83EA960B-C6D6-4C6A-B34D-09A390E023F4}" destId="{4AD759B3-B9AF-45E2-A8EB-EAB761BDB66D}" srcOrd="0" destOrd="0" presId="urn:microsoft.com/office/officeart/2005/8/layout/lProcess3"/>
    <dgm:cxn modelId="{ACC2FF96-87AC-4BBA-B23B-3B2930DBD618}" srcId="{83EA960B-C6D6-4C6A-B34D-09A390E023F4}" destId="{B14884EF-92F4-41CB-AF8F-FA1A883F6B89}" srcOrd="1" destOrd="0" parTransId="{0AB286EB-B79F-4F3E-87E5-976368B60859}" sibTransId="{CBC47796-92C7-4922-850F-B1B54F5C6130}"/>
    <dgm:cxn modelId="{07BDD3F6-591C-409C-AB69-C2A0597066F4}" srcId="{B14884EF-92F4-41CB-AF8F-FA1A883F6B89}" destId="{572A7DF5-5A63-4F59-B359-2F2A986EF409}" srcOrd="1" destOrd="0" parTransId="{16854930-11E9-4CEA-96A0-4D547D560905}" sibTransId="{09694150-768C-446E-99A9-28685899B102}"/>
    <dgm:cxn modelId="{0AEFB9C3-A268-403E-BD9A-CE7F187B8FDE}" srcId="{83EA960B-C6D6-4C6A-B34D-09A390E023F4}" destId="{AB99AA37-25A2-4770-AC59-2ED594376FF9}" srcOrd="2" destOrd="0" parTransId="{C7307BC4-8C77-4795-B8C7-930EE8BE033C}" sibTransId="{7D5F7A24-248C-4E3C-908D-31DE61CD4969}"/>
    <dgm:cxn modelId="{B99A01AC-280E-4F8D-A8F0-8128F41A2FED}" type="presOf" srcId="{B14884EF-92F4-41CB-AF8F-FA1A883F6B89}" destId="{AE8CA055-A1D0-4901-9A59-919AE50BC3C4}" srcOrd="0" destOrd="0" presId="urn:microsoft.com/office/officeart/2005/8/layout/lProcess3"/>
    <dgm:cxn modelId="{94A5A5E7-8267-41C3-A778-8C6558AC8ED6}" type="presOf" srcId="{572A7DF5-5A63-4F59-B359-2F2A986EF409}" destId="{3D655A62-7870-4F88-B09A-64853E376474}" srcOrd="0" destOrd="0" presId="urn:microsoft.com/office/officeart/2005/8/layout/lProcess3"/>
    <dgm:cxn modelId="{A9753EDD-ED09-40B0-8830-883E72BB27DA}" type="presOf" srcId="{9D61DD78-08DA-4F83-8DF8-E7F9DD499945}" destId="{50E3AD0E-D319-4FA3-85BC-8808C237775A}" srcOrd="0" destOrd="0" presId="urn:microsoft.com/office/officeart/2005/8/layout/lProcess3"/>
    <dgm:cxn modelId="{BB61F60A-9EB9-49EC-BB28-219BA001C0DD}" type="presOf" srcId="{B1A83CBA-D818-46CA-B4F0-4745B484E1FA}" destId="{8BAE345D-0559-42FC-876A-C6FC7741AA25}" srcOrd="0" destOrd="0" presId="urn:microsoft.com/office/officeart/2005/8/layout/lProcess3"/>
    <dgm:cxn modelId="{0EF18F61-60D2-4BCD-9394-BF0FB9B5430B}" type="presOf" srcId="{AB99AA37-25A2-4770-AC59-2ED594376FF9}" destId="{898F4990-AD7C-4EF2-8BB3-8779BC72D88F}" srcOrd="0" destOrd="0" presId="urn:microsoft.com/office/officeart/2005/8/layout/lProcess3"/>
    <dgm:cxn modelId="{2F83806E-0BC8-4B3F-8E96-FE10276E734A}" type="presOf" srcId="{3E94F1B5-F969-42FA-BF36-97CAF983A399}" destId="{FE5D2105-45DE-4549-AB44-421F009D54EC}" srcOrd="0" destOrd="0" presId="urn:microsoft.com/office/officeart/2005/8/layout/lProcess3"/>
    <dgm:cxn modelId="{65DF178F-7A95-4C31-84D5-6C3A8E354BBA}" srcId="{83EA960B-C6D6-4C6A-B34D-09A390E023F4}" destId="{1D526A11-E340-49F8-ABF3-407396316EB4}" srcOrd="0" destOrd="0" parTransId="{52569A35-7274-4706-842B-A055472EF799}" sibTransId="{664180F6-A2F9-4B46-A7FA-0F9D99D619F7}"/>
    <dgm:cxn modelId="{8ED4B74A-AC3C-4D85-8ED6-41B3156357B5}" type="presOf" srcId="{42580527-3E41-4569-8CD8-EF1CC266A459}" destId="{2BEB3237-2D6F-48C1-8FD0-BC02DD5B7B88}" srcOrd="0" destOrd="0" presId="urn:microsoft.com/office/officeart/2005/8/layout/lProcess3"/>
    <dgm:cxn modelId="{391EEC9A-6A26-470D-B8B3-930BD4CAF8EF}" srcId="{B14884EF-92F4-41CB-AF8F-FA1A883F6B89}" destId="{3E94F1B5-F969-42FA-BF36-97CAF983A399}" srcOrd="0" destOrd="0" parTransId="{E18F2225-BCE8-4261-A358-A3BF46B7EE95}" sibTransId="{A0ABD887-E06A-48CE-92AD-CECA1922F74E}"/>
    <dgm:cxn modelId="{052230D9-B912-4AC9-9606-D114ADF64082}" srcId="{1D526A11-E340-49F8-ABF3-407396316EB4}" destId="{42580527-3E41-4569-8CD8-EF1CC266A459}" srcOrd="0" destOrd="0" parTransId="{843AB3B2-BB7C-4E3E-9846-B409FD7E1549}" sibTransId="{310A4C23-97C5-44CC-98C5-708C049F5239}"/>
    <dgm:cxn modelId="{09661428-2612-40E9-BAC5-060A7E6290DB}" srcId="{AB99AA37-25A2-4770-AC59-2ED594376FF9}" destId="{82C9DED7-697E-4BAF-9D09-DA83D93B31A0}" srcOrd="1" destOrd="0" parTransId="{CE3700AB-385F-49F5-9A4C-78B589912602}" sibTransId="{B2C0BEC7-9BD2-4E92-893F-F51A8F3FA291}"/>
    <dgm:cxn modelId="{A7A33682-91D5-49BD-9611-EE3B90672EE9}" srcId="{1D526A11-E340-49F8-ABF3-407396316EB4}" destId="{9D61DD78-08DA-4F83-8DF8-E7F9DD499945}" srcOrd="1" destOrd="0" parTransId="{2BEE46B7-ECE7-42E1-8470-1AB5B0830959}" sibTransId="{0069F807-4367-4933-B193-21C647B8D4BB}"/>
    <dgm:cxn modelId="{3185525A-FEF5-4F3D-A73A-DB7E2029F902}" type="presOf" srcId="{82C9DED7-697E-4BAF-9D09-DA83D93B31A0}" destId="{F91FA235-9098-4BD6-9313-1E81D7C72ED3}" srcOrd="0" destOrd="0" presId="urn:microsoft.com/office/officeart/2005/8/layout/lProcess3"/>
    <dgm:cxn modelId="{B9E99E01-58F1-4E45-A286-68554717B54C}" srcId="{AB99AA37-25A2-4770-AC59-2ED594376FF9}" destId="{B1A83CBA-D818-46CA-B4F0-4745B484E1FA}" srcOrd="0" destOrd="0" parTransId="{875E7C45-B0C2-4DFD-90FE-1B0AB0EEFA49}" sibTransId="{D0021437-3E12-4753-8FBE-A0F28919CA4B}"/>
    <dgm:cxn modelId="{86875457-2887-4099-8625-94573EC0EBBB}" type="presParOf" srcId="{4AD759B3-B9AF-45E2-A8EB-EAB761BDB66D}" destId="{4D5CA262-6B9D-45D0-A393-2CE8E4CC7651}" srcOrd="0" destOrd="0" presId="urn:microsoft.com/office/officeart/2005/8/layout/lProcess3"/>
    <dgm:cxn modelId="{0C5CDCCE-CB6B-4B1E-B10C-30FE364E75C9}" type="presParOf" srcId="{4D5CA262-6B9D-45D0-A393-2CE8E4CC7651}" destId="{F4937670-C8FE-4AA3-B8DD-75D08DF81D1B}" srcOrd="0" destOrd="0" presId="urn:microsoft.com/office/officeart/2005/8/layout/lProcess3"/>
    <dgm:cxn modelId="{861C2A02-431B-4107-BFCB-F2B3B5EE3F13}" type="presParOf" srcId="{4D5CA262-6B9D-45D0-A393-2CE8E4CC7651}" destId="{334B90D1-1ADD-40E5-BAA7-DE987E93C284}" srcOrd="1" destOrd="0" presId="urn:microsoft.com/office/officeart/2005/8/layout/lProcess3"/>
    <dgm:cxn modelId="{DC42967B-4BFA-41B5-B81B-B6F7875892F6}" type="presParOf" srcId="{4D5CA262-6B9D-45D0-A393-2CE8E4CC7651}" destId="{2BEB3237-2D6F-48C1-8FD0-BC02DD5B7B88}" srcOrd="2" destOrd="0" presId="urn:microsoft.com/office/officeart/2005/8/layout/lProcess3"/>
    <dgm:cxn modelId="{0486180F-DA26-4F36-9780-C71F39C5B84E}" type="presParOf" srcId="{4D5CA262-6B9D-45D0-A393-2CE8E4CC7651}" destId="{4D018F4A-404E-4D15-9E0C-B625FD0A1EEE}" srcOrd="3" destOrd="0" presId="urn:microsoft.com/office/officeart/2005/8/layout/lProcess3"/>
    <dgm:cxn modelId="{8D31277F-DFE6-4323-91D4-96ECD311AB9C}" type="presParOf" srcId="{4D5CA262-6B9D-45D0-A393-2CE8E4CC7651}" destId="{50E3AD0E-D319-4FA3-85BC-8808C237775A}" srcOrd="4" destOrd="0" presId="urn:microsoft.com/office/officeart/2005/8/layout/lProcess3"/>
    <dgm:cxn modelId="{8D574291-A7A9-46D2-A349-1C26170AE2E7}" type="presParOf" srcId="{4AD759B3-B9AF-45E2-A8EB-EAB761BDB66D}" destId="{9EB6C9BC-9D1B-46D6-A65C-3FD80EADEE8C}" srcOrd="1" destOrd="0" presId="urn:microsoft.com/office/officeart/2005/8/layout/lProcess3"/>
    <dgm:cxn modelId="{CCC6ADA4-A207-458C-9099-445AA2945951}" type="presParOf" srcId="{4AD759B3-B9AF-45E2-A8EB-EAB761BDB66D}" destId="{EA38316A-ADD9-47AE-884C-3C0DFAD3E028}" srcOrd="2" destOrd="0" presId="urn:microsoft.com/office/officeart/2005/8/layout/lProcess3"/>
    <dgm:cxn modelId="{76181D5E-2D9B-448F-9E5F-4B922E5A114D}" type="presParOf" srcId="{EA38316A-ADD9-47AE-884C-3C0DFAD3E028}" destId="{AE8CA055-A1D0-4901-9A59-919AE50BC3C4}" srcOrd="0" destOrd="0" presId="urn:microsoft.com/office/officeart/2005/8/layout/lProcess3"/>
    <dgm:cxn modelId="{CC23A38B-4C9B-40BE-B194-32A64EE81180}" type="presParOf" srcId="{EA38316A-ADD9-47AE-884C-3C0DFAD3E028}" destId="{7E71C2D6-2100-49D7-9C16-1DEFAEF5DB16}" srcOrd="1" destOrd="0" presId="urn:microsoft.com/office/officeart/2005/8/layout/lProcess3"/>
    <dgm:cxn modelId="{AFB669A6-7E9E-4F98-AE2D-298BEEE53EF8}" type="presParOf" srcId="{EA38316A-ADD9-47AE-884C-3C0DFAD3E028}" destId="{FE5D2105-45DE-4549-AB44-421F009D54EC}" srcOrd="2" destOrd="0" presId="urn:microsoft.com/office/officeart/2005/8/layout/lProcess3"/>
    <dgm:cxn modelId="{FE5999BD-C7EA-4A30-BD3E-55613F6F5655}" type="presParOf" srcId="{EA38316A-ADD9-47AE-884C-3C0DFAD3E028}" destId="{E185BF4A-8763-460C-8D7D-E7409C689026}" srcOrd="3" destOrd="0" presId="urn:microsoft.com/office/officeart/2005/8/layout/lProcess3"/>
    <dgm:cxn modelId="{3DB81651-E844-47BA-8AE9-6DAD7CCB7206}" type="presParOf" srcId="{EA38316A-ADD9-47AE-884C-3C0DFAD3E028}" destId="{3D655A62-7870-4F88-B09A-64853E376474}" srcOrd="4" destOrd="0" presId="urn:microsoft.com/office/officeart/2005/8/layout/lProcess3"/>
    <dgm:cxn modelId="{18544679-2519-489E-94EB-107E670FF302}" type="presParOf" srcId="{4AD759B3-B9AF-45E2-A8EB-EAB761BDB66D}" destId="{F4CE9F81-A2D9-4A15-9D5E-E9A233775BCD}" srcOrd="3" destOrd="0" presId="urn:microsoft.com/office/officeart/2005/8/layout/lProcess3"/>
    <dgm:cxn modelId="{5A80F845-F93C-4C16-863F-E68EE7F90A8C}" type="presParOf" srcId="{4AD759B3-B9AF-45E2-A8EB-EAB761BDB66D}" destId="{80D86797-5528-40AF-8390-AA296EB1927B}" srcOrd="4" destOrd="0" presId="urn:microsoft.com/office/officeart/2005/8/layout/lProcess3"/>
    <dgm:cxn modelId="{F44D06B9-1FB8-4F45-8A9B-95C83218091C}" type="presParOf" srcId="{80D86797-5528-40AF-8390-AA296EB1927B}" destId="{898F4990-AD7C-4EF2-8BB3-8779BC72D88F}" srcOrd="0" destOrd="0" presId="urn:microsoft.com/office/officeart/2005/8/layout/lProcess3"/>
    <dgm:cxn modelId="{BEFEF6EC-2F28-427D-A3E5-67DDB0636806}" type="presParOf" srcId="{80D86797-5528-40AF-8390-AA296EB1927B}" destId="{83C7CC76-9A44-4212-B978-F5A253569F2F}" srcOrd="1" destOrd="0" presId="urn:microsoft.com/office/officeart/2005/8/layout/lProcess3"/>
    <dgm:cxn modelId="{131F9E9D-2492-4FC7-8BA5-A9FBF2C32730}" type="presParOf" srcId="{80D86797-5528-40AF-8390-AA296EB1927B}" destId="{8BAE345D-0559-42FC-876A-C6FC7741AA25}" srcOrd="2" destOrd="0" presId="urn:microsoft.com/office/officeart/2005/8/layout/lProcess3"/>
    <dgm:cxn modelId="{4C3B5649-A8A3-4BB8-BFB1-4502E32E3C75}" type="presParOf" srcId="{80D86797-5528-40AF-8390-AA296EB1927B}" destId="{01364609-9820-4706-B5AD-FDAE93C4F6F0}" srcOrd="3" destOrd="0" presId="urn:microsoft.com/office/officeart/2005/8/layout/lProcess3"/>
    <dgm:cxn modelId="{5FB4936B-9078-4DF0-9D5E-582BE789A8D6}" type="presParOf" srcId="{80D86797-5528-40AF-8390-AA296EB1927B}" destId="{F91FA235-9098-4BD6-9313-1E81D7C72ED3}" srcOrd="4" destOrd="0" presId="urn:microsoft.com/office/officeart/2005/8/layout/lProcess3"/>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3EA960B-C6D6-4C6A-B34D-09A390E023F4}" type="doc">
      <dgm:prSet loTypeId="urn:microsoft.com/office/officeart/2005/8/layout/lProcess3" loCatId="process" qsTypeId="urn:microsoft.com/office/officeart/2005/8/quickstyle/simple1" qsCatId="simple" csTypeId="urn:microsoft.com/office/officeart/2005/8/colors/accent2_5" csCatId="accent2" phldr="1"/>
      <dgm:spPr/>
      <dgm:t>
        <a:bodyPr/>
        <a:lstStyle/>
        <a:p>
          <a:endParaRPr lang="es-ES"/>
        </a:p>
      </dgm:t>
    </dgm:pt>
    <dgm:pt modelId="{1D526A11-E340-49F8-ABF3-407396316EB4}">
      <dgm:prSet phldrT="[Texto]"/>
      <dgm:spPr>
        <a:xfrm>
          <a:off x="845249" y="1733"/>
          <a:ext cx="1710695" cy="684278"/>
        </a:xfrm>
        <a:solidFill>
          <a:srgbClr val="C0504D">
            <a:alpha val="9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ES" b="1">
              <a:solidFill>
                <a:sysClr val="window" lastClr="FFFFFF"/>
              </a:solidFill>
              <a:latin typeface="Calibri"/>
              <a:ea typeface="+mn-ea"/>
              <a:cs typeface="+mn-cs"/>
            </a:rPr>
            <a:t>No es sólo que el profesor pregunte</a:t>
          </a:r>
        </a:p>
      </dgm:t>
    </dgm:pt>
    <dgm:pt modelId="{52569A35-7274-4706-842B-A055472EF799}" type="parTrans" cxnId="{65DF178F-7A95-4C31-84D5-6C3A8E354BBA}">
      <dgm:prSet/>
      <dgm:spPr/>
      <dgm:t>
        <a:bodyPr/>
        <a:lstStyle/>
        <a:p>
          <a:endParaRPr lang="es-ES"/>
        </a:p>
      </dgm:t>
    </dgm:pt>
    <dgm:pt modelId="{664180F6-A2F9-4B46-A7FA-0F9D99D619F7}" type="sibTrans" cxnId="{65DF178F-7A95-4C31-84D5-6C3A8E354BBA}">
      <dgm:prSet/>
      <dgm:spPr/>
      <dgm:t>
        <a:bodyPr/>
        <a:lstStyle/>
        <a:p>
          <a:endParaRPr lang="es-ES"/>
        </a:p>
      </dgm:t>
    </dgm:pt>
    <dgm:pt modelId="{42580527-3E41-4569-8CD8-EF1CC266A459}">
      <dgm:prSet phldrT="[Texto]" custT="1"/>
      <dgm:spPr>
        <a:xfrm>
          <a:off x="2333554" y="59897"/>
          <a:ext cx="1419877" cy="567950"/>
        </a:xfrm>
        <a:solidFill>
          <a:srgbClr val="C0504D">
            <a:alpha val="90000"/>
            <a:tint val="40000"/>
            <a:hueOff val="0"/>
            <a:satOff val="0"/>
            <a:lumOff val="0"/>
            <a:alphaOff val="0"/>
          </a:srgbClr>
        </a:solidFill>
        <a:ln w="25400" cap="flat" cmpd="sng" algn="ctr">
          <a:solidFill>
            <a:srgbClr val="C0504D">
              <a:alpha val="90000"/>
              <a:tint val="40000"/>
              <a:hueOff val="0"/>
              <a:satOff val="0"/>
              <a:lumOff val="0"/>
              <a:alphaOff val="0"/>
            </a:srgbClr>
          </a:solidFill>
          <a:prstDash val="solid"/>
        </a:ln>
        <a:effectLst/>
      </dgm:spPr>
      <dgm:t>
        <a:bodyPr/>
        <a:lstStyle/>
        <a:p>
          <a:r>
            <a:rPr lang="es-ES" sz="1000" b="1">
              <a:solidFill>
                <a:sysClr val="windowText" lastClr="000000">
                  <a:hueOff val="0"/>
                  <a:satOff val="0"/>
                  <a:lumOff val="0"/>
                  <a:alphaOff val="0"/>
                </a:sysClr>
              </a:solidFill>
              <a:latin typeface="Calibri"/>
              <a:ea typeface="+mn-ea"/>
              <a:cs typeface="+mn-cs"/>
            </a:rPr>
            <a:t>Es cómo y para qué pregunta</a:t>
          </a:r>
        </a:p>
      </dgm:t>
    </dgm:pt>
    <dgm:pt modelId="{843AB3B2-BB7C-4E3E-9846-B409FD7E1549}" type="parTrans" cxnId="{052230D9-B912-4AC9-9606-D114ADF64082}">
      <dgm:prSet/>
      <dgm:spPr/>
      <dgm:t>
        <a:bodyPr/>
        <a:lstStyle/>
        <a:p>
          <a:endParaRPr lang="es-ES"/>
        </a:p>
      </dgm:t>
    </dgm:pt>
    <dgm:pt modelId="{310A4C23-97C5-44CC-98C5-708C049F5239}" type="sibTrans" cxnId="{052230D9-B912-4AC9-9606-D114ADF64082}">
      <dgm:prSet/>
      <dgm:spPr/>
      <dgm:t>
        <a:bodyPr/>
        <a:lstStyle/>
        <a:p>
          <a:endParaRPr lang="es-ES"/>
        </a:p>
      </dgm:t>
    </dgm:pt>
    <dgm:pt modelId="{9D61DD78-08DA-4F83-8DF8-E7F9DD499945}">
      <dgm:prSet phldrT="[Texto]"/>
      <dgm:spPr>
        <a:xfrm>
          <a:off x="3554648" y="59897"/>
          <a:ext cx="1419877" cy="567950"/>
        </a:xfrm>
        <a:solidFill>
          <a:srgbClr val="C0504D">
            <a:alpha val="90000"/>
            <a:tint val="40000"/>
            <a:hueOff val="0"/>
            <a:satOff val="0"/>
            <a:lumOff val="0"/>
            <a:alphaOff val="0"/>
          </a:srgbClr>
        </a:solidFill>
        <a:ln w="25400" cap="flat" cmpd="sng" algn="ctr">
          <a:solidFill>
            <a:srgbClr val="C0504D">
              <a:alpha val="90000"/>
              <a:tint val="40000"/>
              <a:hueOff val="0"/>
              <a:satOff val="0"/>
              <a:lumOff val="0"/>
              <a:alphaOff val="0"/>
            </a:srgbClr>
          </a:solidFill>
          <a:prstDash val="solid"/>
        </a:ln>
        <a:effectLst/>
      </dgm:spPr>
      <dgm:t>
        <a:bodyPr/>
        <a:lstStyle/>
        <a:p>
          <a:r>
            <a:rPr lang="es-ES" b="1">
              <a:solidFill>
                <a:sysClr val="windowText" lastClr="000000">
                  <a:hueOff val="0"/>
                  <a:satOff val="0"/>
                  <a:lumOff val="0"/>
                  <a:alphaOff val="0"/>
                </a:sysClr>
              </a:solidFill>
              <a:latin typeface="Calibri"/>
              <a:ea typeface="+mn-ea"/>
              <a:cs typeface="+mn-cs"/>
            </a:rPr>
            <a:t>Promueve habilidades de pensamiento, análisis, síntesis, evaluación, crítica.</a:t>
          </a:r>
        </a:p>
      </dgm:t>
    </dgm:pt>
    <dgm:pt modelId="{2BEE46B7-ECE7-42E1-8470-1AB5B0830959}" type="parTrans" cxnId="{A7A33682-91D5-49BD-9611-EE3B90672EE9}">
      <dgm:prSet/>
      <dgm:spPr/>
      <dgm:t>
        <a:bodyPr/>
        <a:lstStyle/>
        <a:p>
          <a:endParaRPr lang="es-ES"/>
        </a:p>
      </dgm:t>
    </dgm:pt>
    <dgm:pt modelId="{0069F807-4367-4933-B193-21C647B8D4BB}" type="sibTrans" cxnId="{A7A33682-91D5-49BD-9611-EE3B90672EE9}">
      <dgm:prSet/>
      <dgm:spPr/>
      <dgm:t>
        <a:bodyPr/>
        <a:lstStyle/>
        <a:p>
          <a:endParaRPr lang="es-ES"/>
        </a:p>
      </dgm:t>
    </dgm:pt>
    <dgm:pt modelId="{B14884EF-92F4-41CB-AF8F-FA1A883F6B89}">
      <dgm:prSet phldrT="[Texto]"/>
      <dgm:spPr>
        <a:xfrm>
          <a:off x="845249" y="781810"/>
          <a:ext cx="1710695" cy="684278"/>
        </a:xfrm>
        <a:solidFill>
          <a:srgbClr val="C0504D">
            <a:alpha val="90000"/>
            <a:hueOff val="0"/>
            <a:satOff val="0"/>
            <a:lumOff val="0"/>
            <a:alphaOff val="-20000"/>
          </a:srgbClr>
        </a:solidFill>
        <a:ln w="25400" cap="flat" cmpd="sng" algn="ctr">
          <a:solidFill>
            <a:sysClr val="window" lastClr="FFFFFF">
              <a:hueOff val="0"/>
              <a:satOff val="0"/>
              <a:lumOff val="0"/>
              <a:alphaOff val="0"/>
            </a:sysClr>
          </a:solidFill>
          <a:prstDash val="solid"/>
        </a:ln>
        <a:effectLst/>
      </dgm:spPr>
      <dgm:t>
        <a:bodyPr/>
        <a:lstStyle/>
        <a:p>
          <a:r>
            <a:rPr lang="es-ES" b="1">
              <a:solidFill>
                <a:sysClr val="window" lastClr="FFFFFF"/>
              </a:solidFill>
              <a:latin typeface="Calibri"/>
              <a:ea typeface="+mn-ea"/>
              <a:cs typeface="+mn-cs"/>
            </a:rPr>
            <a:t>No sólo que el profesor defina conceptos.</a:t>
          </a:r>
        </a:p>
      </dgm:t>
    </dgm:pt>
    <dgm:pt modelId="{0AB286EB-B79F-4F3E-87E5-976368B60859}" type="parTrans" cxnId="{ACC2FF96-87AC-4BBA-B23B-3B2930DBD618}">
      <dgm:prSet/>
      <dgm:spPr/>
      <dgm:t>
        <a:bodyPr/>
        <a:lstStyle/>
        <a:p>
          <a:endParaRPr lang="es-ES"/>
        </a:p>
      </dgm:t>
    </dgm:pt>
    <dgm:pt modelId="{CBC47796-92C7-4922-850F-B1B54F5C6130}" type="sibTrans" cxnId="{ACC2FF96-87AC-4BBA-B23B-3B2930DBD618}">
      <dgm:prSet/>
      <dgm:spPr/>
      <dgm:t>
        <a:bodyPr/>
        <a:lstStyle/>
        <a:p>
          <a:endParaRPr lang="es-ES"/>
        </a:p>
      </dgm:t>
    </dgm:pt>
    <dgm:pt modelId="{3E94F1B5-F969-42FA-BF36-97CAF983A399}">
      <dgm:prSet phldrT="[Texto]" custT="1"/>
      <dgm:spPr>
        <a:xfrm>
          <a:off x="2333554" y="839974"/>
          <a:ext cx="1419877" cy="567950"/>
        </a:xfrm>
        <a:solidFill>
          <a:srgbClr val="C0504D">
            <a:alpha val="90000"/>
            <a:tint val="40000"/>
            <a:hueOff val="0"/>
            <a:satOff val="0"/>
            <a:lumOff val="0"/>
            <a:alphaOff val="0"/>
          </a:srgbClr>
        </a:solidFill>
        <a:ln w="25400" cap="flat" cmpd="sng" algn="ctr">
          <a:solidFill>
            <a:srgbClr val="C0504D">
              <a:alpha val="90000"/>
              <a:tint val="40000"/>
              <a:hueOff val="0"/>
              <a:satOff val="0"/>
              <a:lumOff val="0"/>
              <a:alphaOff val="0"/>
            </a:srgbClr>
          </a:solidFill>
          <a:prstDash val="solid"/>
        </a:ln>
        <a:effectLst/>
      </dgm:spPr>
      <dgm:t>
        <a:bodyPr/>
        <a:lstStyle/>
        <a:p>
          <a:r>
            <a:rPr lang="es-ES" sz="1000" b="1">
              <a:solidFill>
                <a:sysClr val="windowText" lastClr="000000">
                  <a:hueOff val="0"/>
                  <a:satOff val="0"/>
                  <a:lumOff val="0"/>
                  <a:alphaOff val="0"/>
                </a:sysClr>
              </a:solidFill>
              <a:latin typeface="Calibri"/>
              <a:ea typeface="+mn-ea"/>
              <a:cs typeface="+mn-cs"/>
            </a:rPr>
            <a:t>Es que ayude a sus alumnos  a integrar los conocimientos</a:t>
          </a:r>
        </a:p>
      </dgm:t>
    </dgm:pt>
    <dgm:pt modelId="{E18F2225-BCE8-4261-A358-A3BF46B7EE95}" type="parTrans" cxnId="{391EEC9A-6A26-470D-B8B3-930BD4CAF8EF}">
      <dgm:prSet/>
      <dgm:spPr/>
      <dgm:t>
        <a:bodyPr/>
        <a:lstStyle/>
        <a:p>
          <a:endParaRPr lang="es-ES"/>
        </a:p>
      </dgm:t>
    </dgm:pt>
    <dgm:pt modelId="{A0ABD887-E06A-48CE-92AD-CECA1922F74E}" type="sibTrans" cxnId="{391EEC9A-6A26-470D-B8B3-930BD4CAF8EF}">
      <dgm:prSet/>
      <dgm:spPr/>
      <dgm:t>
        <a:bodyPr/>
        <a:lstStyle/>
        <a:p>
          <a:endParaRPr lang="es-ES"/>
        </a:p>
      </dgm:t>
    </dgm:pt>
    <dgm:pt modelId="{572A7DF5-5A63-4F59-B359-2F2A986EF409}">
      <dgm:prSet phldrT="[Texto]"/>
      <dgm:spPr>
        <a:xfrm>
          <a:off x="3554648" y="839974"/>
          <a:ext cx="1419877" cy="567950"/>
        </a:xfrm>
        <a:solidFill>
          <a:srgbClr val="C0504D">
            <a:alpha val="90000"/>
            <a:tint val="40000"/>
            <a:hueOff val="0"/>
            <a:satOff val="0"/>
            <a:lumOff val="0"/>
            <a:alphaOff val="0"/>
          </a:srgbClr>
        </a:solidFill>
        <a:ln w="25400" cap="flat" cmpd="sng" algn="ctr">
          <a:solidFill>
            <a:srgbClr val="C0504D">
              <a:alpha val="90000"/>
              <a:tint val="40000"/>
              <a:hueOff val="0"/>
              <a:satOff val="0"/>
              <a:lumOff val="0"/>
              <a:alphaOff val="0"/>
            </a:srgbClr>
          </a:solidFill>
          <a:prstDash val="solid"/>
        </a:ln>
        <a:effectLst/>
      </dgm:spPr>
      <dgm:t>
        <a:bodyPr/>
        <a:lstStyle/>
        <a:p>
          <a:r>
            <a:rPr lang="es-ES" b="1">
              <a:solidFill>
                <a:sysClr val="windowText" lastClr="000000">
                  <a:hueOff val="0"/>
                  <a:satOff val="0"/>
                  <a:lumOff val="0"/>
                  <a:alphaOff val="0"/>
                </a:sysClr>
              </a:solidFill>
              <a:latin typeface="Calibri"/>
              <a:ea typeface="+mn-ea"/>
              <a:cs typeface="+mn-cs"/>
            </a:rPr>
            <a:t>Permite que los alumnos se apropien de los contenidos y no sólo los memoricen.</a:t>
          </a:r>
        </a:p>
      </dgm:t>
    </dgm:pt>
    <dgm:pt modelId="{16854930-11E9-4CEA-96A0-4D547D560905}" type="parTrans" cxnId="{07BDD3F6-591C-409C-AB69-C2A0597066F4}">
      <dgm:prSet/>
      <dgm:spPr/>
      <dgm:t>
        <a:bodyPr/>
        <a:lstStyle/>
        <a:p>
          <a:endParaRPr lang="es-ES"/>
        </a:p>
      </dgm:t>
    </dgm:pt>
    <dgm:pt modelId="{09694150-768C-446E-99A9-28685899B102}" type="sibTrans" cxnId="{07BDD3F6-591C-409C-AB69-C2A0597066F4}">
      <dgm:prSet/>
      <dgm:spPr/>
      <dgm:t>
        <a:bodyPr/>
        <a:lstStyle/>
        <a:p>
          <a:endParaRPr lang="es-ES"/>
        </a:p>
      </dgm:t>
    </dgm:pt>
    <dgm:pt modelId="{AB99AA37-25A2-4770-AC59-2ED594376FF9}">
      <dgm:prSet phldrT="[Texto]"/>
      <dgm:spPr>
        <a:xfrm>
          <a:off x="845249" y="1561888"/>
          <a:ext cx="1710695" cy="684278"/>
        </a:xfrm>
        <a:solidFill>
          <a:srgbClr val="C0504D">
            <a:alpha val="90000"/>
            <a:hueOff val="0"/>
            <a:satOff val="0"/>
            <a:lumOff val="0"/>
            <a:alphaOff val="-40000"/>
          </a:srgbClr>
        </a:solidFill>
        <a:ln w="25400" cap="flat" cmpd="sng" algn="ctr">
          <a:solidFill>
            <a:sysClr val="window" lastClr="FFFFFF">
              <a:hueOff val="0"/>
              <a:satOff val="0"/>
              <a:lumOff val="0"/>
              <a:alphaOff val="0"/>
            </a:sysClr>
          </a:solidFill>
          <a:prstDash val="solid"/>
        </a:ln>
        <a:effectLst/>
      </dgm:spPr>
      <dgm:t>
        <a:bodyPr/>
        <a:lstStyle/>
        <a:p>
          <a:r>
            <a:rPr lang="es-ES" b="1">
              <a:solidFill>
                <a:sysClr val="window" lastClr="FFFFFF"/>
              </a:solidFill>
              <a:latin typeface="Calibri"/>
              <a:ea typeface="+mn-ea"/>
              <a:cs typeface="+mn-cs"/>
            </a:rPr>
            <a:t>No es sólo que el profesor responda a las intervenciones de los alumnos</a:t>
          </a:r>
        </a:p>
      </dgm:t>
    </dgm:pt>
    <dgm:pt modelId="{C7307BC4-8C77-4795-B8C7-930EE8BE033C}" type="parTrans" cxnId="{0AEFB9C3-A268-403E-BD9A-CE7F187B8FDE}">
      <dgm:prSet/>
      <dgm:spPr/>
      <dgm:t>
        <a:bodyPr/>
        <a:lstStyle/>
        <a:p>
          <a:endParaRPr lang="es-ES"/>
        </a:p>
      </dgm:t>
    </dgm:pt>
    <dgm:pt modelId="{7D5F7A24-248C-4E3C-908D-31DE61CD4969}" type="sibTrans" cxnId="{0AEFB9C3-A268-403E-BD9A-CE7F187B8FDE}">
      <dgm:prSet/>
      <dgm:spPr/>
      <dgm:t>
        <a:bodyPr/>
        <a:lstStyle/>
        <a:p>
          <a:endParaRPr lang="es-ES"/>
        </a:p>
      </dgm:t>
    </dgm:pt>
    <dgm:pt modelId="{B1A83CBA-D818-46CA-B4F0-4745B484E1FA}">
      <dgm:prSet phldrT="[Texto]" custT="1"/>
      <dgm:spPr>
        <a:xfrm>
          <a:off x="2333554" y="1620051"/>
          <a:ext cx="1419877" cy="567950"/>
        </a:xfrm>
        <a:solidFill>
          <a:srgbClr val="C0504D">
            <a:alpha val="90000"/>
            <a:tint val="40000"/>
            <a:hueOff val="0"/>
            <a:satOff val="0"/>
            <a:lumOff val="0"/>
            <a:alphaOff val="0"/>
          </a:srgbClr>
        </a:solidFill>
        <a:ln w="25400" cap="flat" cmpd="sng" algn="ctr">
          <a:solidFill>
            <a:srgbClr val="C0504D">
              <a:alpha val="90000"/>
              <a:tint val="40000"/>
              <a:hueOff val="0"/>
              <a:satOff val="0"/>
              <a:lumOff val="0"/>
              <a:alphaOff val="0"/>
            </a:srgbClr>
          </a:solidFill>
          <a:prstDash val="solid"/>
        </a:ln>
        <a:effectLst/>
      </dgm:spPr>
      <dgm:t>
        <a:bodyPr/>
        <a:lstStyle/>
        <a:p>
          <a:r>
            <a:rPr lang="es-ES" sz="1000" b="1">
              <a:solidFill>
                <a:sysClr val="windowText" lastClr="000000">
                  <a:hueOff val="0"/>
                  <a:satOff val="0"/>
                  <a:lumOff val="0"/>
                  <a:alphaOff val="0"/>
                </a:sysClr>
              </a:solidFill>
              <a:latin typeface="Calibri"/>
              <a:ea typeface="+mn-ea"/>
              <a:cs typeface="+mn-cs"/>
            </a:rPr>
            <a:t>Es cómo utiliza las intervenciones  para potenciar el aprendizaje.</a:t>
          </a:r>
        </a:p>
      </dgm:t>
    </dgm:pt>
    <dgm:pt modelId="{875E7C45-B0C2-4DFD-90FE-1B0AB0EEFA49}" type="parTrans" cxnId="{B9E99E01-58F1-4E45-A286-68554717B54C}">
      <dgm:prSet/>
      <dgm:spPr/>
      <dgm:t>
        <a:bodyPr/>
        <a:lstStyle/>
        <a:p>
          <a:endParaRPr lang="es-ES"/>
        </a:p>
      </dgm:t>
    </dgm:pt>
    <dgm:pt modelId="{D0021437-3E12-4753-8FBE-A0F28919CA4B}" type="sibTrans" cxnId="{B9E99E01-58F1-4E45-A286-68554717B54C}">
      <dgm:prSet/>
      <dgm:spPr/>
      <dgm:t>
        <a:bodyPr/>
        <a:lstStyle/>
        <a:p>
          <a:endParaRPr lang="es-ES"/>
        </a:p>
      </dgm:t>
    </dgm:pt>
    <dgm:pt modelId="{82C9DED7-697E-4BAF-9D09-DA83D93B31A0}">
      <dgm:prSet phldrT="[Texto]"/>
      <dgm:spPr>
        <a:xfrm>
          <a:off x="3554648" y="1620051"/>
          <a:ext cx="1419877" cy="567950"/>
        </a:xfrm>
        <a:solidFill>
          <a:srgbClr val="C0504D">
            <a:alpha val="90000"/>
            <a:tint val="40000"/>
            <a:hueOff val="0"/>
            <a:satOff val="0"/>
            <a:lumOff val="0"/>
            <a:alphaOff val="0"/>
          </a:srgbClr>
        </a:solidFill>
        <a:ln w="25400" cap="flat" cmpd="sng" algn="ctr">
          <a:solidFill>
            <a:srgbClr val="C0504D">
              <a:alpha val="90000"/>
              <a:tint val="40000"/>
              <a:hueOff val="0"/>
              <a:satOff val="0"/>
              <a:lumOff val="0"/>
              <a:alphaOff val="0"/>
            </a:srgbClr>
          </a:solidFill>
          <a:prstDash val="solid"/>
        </a:ln>
        <a:effectLst/>
      </dgm:spPr>
      <dgm:t>
        <a:bodyPr/>
        <a:lstStyle/>
        <a:p>
          <a:r>
            <a:rPr lang="es-ES" b="1">
              <a:solidFill>
                <a:sysClr val="windowText" lastClr="000000">
                  <a:hueOff val="0"/>
                  <a:satOff val="0"/>
                  <a:lumOff val="0"/>
                  <a:alphaOff val="0"/>
                </a:sysClr>
              </a:solidFill>
              <a:latin typeface="Calibri"/>
              <a:ea typeface="+mn-ea"/>
              <a:cs typeface="+mn-cs"/>
            </a:rPr>
            <a:t>Permite sacar a los alumnos del error y ampliar sus posibilidades de aprendizaje.</a:t>
          </a:r>
        </a:p>
      </dgm:t>
    </dgm:pt>
    <dgm:pt modelId="{CE3700AB-385F-49F5-9A4C-78B589912602}" type="parTrans" cxnId="{09661428-2612-40E9-BAC5-060A7E6290DB}">
      <dgm:prSet/>
      <dgm:spPr/>
      <dgm:t>
        <a:bodyPr/>
        <a:lstStyle/>
        <a:p>
          <a:endParaRPr lang="es-ES"/>
        </a:p>
      </dgm:t>
    </dgm:pt>
    <dgm:pt modelId="{B2C0BEC7-9BD2-4E92-893F-F51A8F3FA291}" type="sibTrans" cxnId="{09661428-2612-40E9-BAC5-060A7E6290DB}">
      <dgm:prSet/>
      <dgm:spPr/>
      <dgm:t>
        <a:bodyPr/>
        <a:lstStyle/>
        <a:p>
          <a:endParaRPr lang="es-ES"/>
        </a:p>
      </dgm:t>
    </dgm:pt>
    <dgm:pt modelId="{4AD759B3-B9AF-45E2-A8EB-EAB761BDB66D}" type="pres">
      <dgm:prSet presAssocID="{83EA960B-C6D6-4C6A-B34D-09A390E023F4}" presName="Name0" presStyleCnt="0">
        <dgm:presLayoutVars>
          <dgm:chPref val="3"/>
          <dgm:dir/>
          <dgm:animLvl val="lvl"/>
          <dgm:resizeHandles/>
        </dgm:presLayoutVars>
      </dgm:prSet>
      <dgm:spPr/>
      <dgm:t>
        <a:bodyPr/>
        <a:lstStyle/>
        <a:p>
          <a:endParaRPr lang="es-ES"/>
        </a:p>
      </dgm:t>
    </dgm:pt>
    <dgm:pt modelId="{4D5CA262-6B9D-45D0-A393-2CE8E4CC7651}" type="pres">
      <dgm:prSet presAssocID="{1D526A11-E340-49F8-ABF3-407396316EB4}" presName="horFlow" presStyleCnt="0"/>
      <dgm:spPr/>
    </dgm:pt>
    <dgm:pt modelId="{F4937670-C8FE-4AA3-B8DD-75D08DF81D1B}" type="pres">
      <dgm:prSet presAssocID="{1D526A11-E340-49F8-ABF3-407396316EB4}" presName="bigChev" presStyleLbl="node1" presStyleIdx="0" presStyleCnt="3"/>
      <dgm:spPr>
        <a:prstGeom prst="chevron">
          <a:avLst/>
        </a:prstGeom>
      </dgm:spPr>
      <dgm:t>
        <a:bodyPr/>
        <a:lstStyle/>
        <a:p>
          <a:endParaRPr lang="es-ES"/>
        </a:p>
      </dgm:t>
    </dgm:pt>
    <dgm:pt modelId="{334B90D1-1ADD-40E5-BAA7-DE987E93C284}" type="pres">
      <dgm:prSet presAssocID="{843AB3B2-BB7C-4E3E-9846-B409FD7E1549}" presName="parTrans" presStyleCnt="0"/>
      <dgm:spPr/>
    </dgm:pt>
    <dgm:pt modelId="{2BEB3237-2D6F-48C1-8FD0-BC02DD5B7B88}" type="pres">
      <dgm:prSet presAssocID="{42580527-3E41-4569-8CD8-EF1CC266A459}" presName="node" presStyleLbl="alignAccFollowNode1" presStyleIdx="0" presStyleCnt="6">
        <dgm:presLayoutVars>
          <dgm:bulletEnabled val="1"/>
        </dgm:presLayoutVars>
      </dgm:prSet>
      <dgm:spPr>
        <a:prstGeom prst="chevron">
          <a:avLst/>
        </a:prstGeom>
      </dgm:spPr>
      <dgm:t>
        <a:bodyPr/>
        <a:lstStyle/>
        <a:p>
          <a:endParaRPr lang="es-ES"/>
        </a:p>
      </dgm:t>
    </dgm:pt>
    <dgm:pt modelId="{4D018F4A-404E-4D15-9E0C-B625FD0A1EEE}" type="pres">
      <dgm:prSet presAssocID="{310A4C23-97C5-44CC-98C5-708C049F5239}" presName="sibTrans" presStyleCnt="0"/>
      <dgm:spPr/>
    </dgm:pt>
    <dgm:pt modelId="{50E3AD0E-D319-4FA3-85BC-8808C237775A}" type="pres">
      <dgm:prSet presAssocID="{9D61DD78-08DA-4F83-8DF8-E7F9DD499945}" presName="node" presStyleLbl="alignAccFollowNode1" presStyleIdx="1" presStyleCnt="6">
        <dgm:presLayoutVars>
          <dgm:bulletEnabled val="1"/>
        </dgm:presLayoutVars>
      </dgm:prSet>
      <dgm:spPr>
        <a:prstGeom prst="chevron">
          <a:avLst/>
        </a:prstGeom>
      </dgm:spPr>
      <dgm:t>
        <a:bodyPr/>
        <a:lstStyle/>
        <a:p>
          <a:endParaRPr lang="es-ES"/>
        </a:p>
      </dgm:t>
    </dgm:pt>
    <dgm:pt modelId="{9EB6C9BC-9D1B-46D6-A65C-3FD80EADEE8C}" type="pres">
      <dgm:prSet presAssocID="{1D526A11-E340-49F8-ABF3-407396316EB4}" presName="vSp" presStyleCnt="0"/>
      <dgm:spPr/>
    </dgm:pt>
    <dgm:pt modelId="{EA38316A-ADD9-47AE-884C-3C0DFAD3E028}" type="pres">
      <dgm:prSet presAssocID="{B14884EF-92F4-41CB-AF8F-FA1A883F6B89}" presName="horFlow" presStyleCnt="0"/>
      <dgm:spPr/>
    </dgm:pt>
    <dgm:pt modelId="{AE8CA055-A1D0-4901-9A59-919AE50BC3C4}" type="pres">
      <dgm:prSet presAssocID="{B14884EF-92F4-41CB-AF8F-FA1A883F6B89}" presName="bigChev" presStyleLbl="node1" presStyleIdx="1" presStyleCnt="3"/>
      <dgm:spPr>
        <a:prstGeom prst="chevron">
          <a:avLst/>
        </a:prstGeom>
      </dgm:spPr>
      <dgm:t>
        <a:bodyPr/>
        <a:lstStyle/>
        <a:p>
          <a:endParaRPr lang="es-ES"/>
        </a:p>
      </dgm:t>
    </dgm:pt>
    <dgm:pt modelId="{7E71C2D6-2100-49D7-9C16-1DEFAEF5DB16}" type="pres">
      <dgm:prSet presAssocID="{E18F2225-BCE8-4261-A358-A3BF46B7EE95}" presName="parTrans" presStyleCnt="0"/>
      <dgm:spPr/>
    </dgm:pt>
    <dgm:pt modelId="{FE5D2105-45DE-4549-AB44-421F009D54EC}" type="pres">
      <dgm:prSet presAssocID="{3E94F1B5-F969-42FA-BF36-97CAF983A399}" presName="node" presStyleLbl="alignAccFollowNode1" presStyleIdx="2" presStyleCnt="6">
        <dgm:presLayoutVars>
          <dgm:bulletEnabled val="1"/>
        </dgm:presLayoutVars>
      </dgm:prSet>
      <dgm:spPr>
        <a:prstGeom prst="chevron">
          <a:avLst/>
        </a:prstGeom>
      </dgm:spPr>
      <dgm:t>
        <a:bodyPr/>
        <a:lstStyle/>
        <a:p>
          <a:endParaRPr lang="es-ES"/>
        </a:p>
      </dgm:t>
    </dgm:pt>
    <dgm:pt modelId="{E185BF4A-8763-460C-8D7D-E7409C689026}" type="pres">
      <dgm:prSet presAssocID="{A0ABD887-E06A-48CE-92AD-CECA1922F74E}" presName="sibTrans" presStyleCnt="0"/>
      <dgm:spPr/>
    </dgm:pt>
    <dgm:pt modelId="{3D655A62-7870-4F88-B09A-64853E376474}" type="pres">
      <dgm:prSet presAssocID="{572A7DF5-5A63-4F59-B359-2F2A986EF409}" presName="node" presStyleLbl="alignAccFollowNode1" presStyleIdx="3" presStyleCnt="6">
        <dgm:presLayoutVars>
          <dgm:bulletEnabled val="1"/>
        </dgm:presLayoutVars>
      </dgm:prSet>
      <dgm:spPr>
        <a:prstGeom prst="chevron">
          <a:avLst/>
        </a:prstGeom>
      </dgm:spPr>
      <dgm:t>
        <a:bodyPr/>
        <a:lstStyle/>
        <a:p>
          <a:endParaRPr lang="es-ES"/>
        </a:p>
      </dgm:t>
    </dgm:pt>
    <dgm:pt modelId="{F4CE9F81-A2D9-4A15-9D5E-E9A233775BCD}" type="pres">
      <dgm:prSet presAssocID="{B14884EF-92F4-41CB-AF8F-FA1A883F6B89}" presName="vSp" presStyleCnt="0"/>
      <dgm:spPr/>
    </dgm:pt>
    <dgm:pt modelId="{80D86797-5528-40AF-8390-AA296EB1927B}" type="pres">
      <dgm:prSet presAssocID="{AB99AA37-25A2-4770-AC59-2ED594376FF9}" presName="horFlow" presStyleCnt="0"/>
      <dgm:spPr/>
    </dgm:pt>
    <dgm:pt modelId="{898F4990-AD7C-4EF2-8BB3-8779BC72D88F}" type="pres">
      <dgm:prSet presAssocID="{AB99AA37-25A2-4770-AC59-2ED594376FF9}" presName="bigChev" presStyleLbl="node1" presStyleIdx="2" presStyleCnt="3"/>
      <dgm:spPr>
        <a:prstGeom prst="chevron">
          <a:avLst/>
        </a:prstGeom>
      </dgm:spPr>
      <dgm:t>
        <a:bodyPr/>
        <a:lstStyle/>
        <a:p>
          <a:endParaRPr lang="es-ES"/>
        </a:p>
      </dgm:t>
    </dgm:pt>
    <dgm:pt modelId="{83C7CC76-9A44-4212-B978-F5A253569F2F}" type="pres">
      <dgm:prSet presAssocID="{875E7C45-B0C2-4DFD-90FE-1B0AB0EEFA49}" presName="parTrans" presStyleCnt="0"/>
      <dgm:spPr/>
    </dgm:pt>
    <dgm:pt modelId="{8BAE345D-0559-42FC-876A-C6FC7741AA25}" type="pres">
      <dgm:prSet presAssocID="{B1A83CBA-D818-46CA-B4F0-4745B484E1FA}" presName="node" presStyleLbl="alignAccFollowNode1" presStyleIdx="4" presStyleCnt="6">
        <dgm:presLayoutVars>
          <dgm:bulletEnabled val="1"/>
        </dgm:presLayoutVars>
      </dgm:prSet>
      <dgm:spPr>
        <a:prstGeom prst="chevron">
          <a:avLst/>
        </a:prstGeom>
      </dgm:spPr>
      <dgm:t>
        <a:bodyPr/>
        <a:lstStyle/>
        <a:p>
          <a:endParaRPr lang="es-ES"/>
        </a:p>
      </dgm:t>
    </dgm:pt>
    <dgm:pt modelId="{01364609-9820-4706-B5AD-FDAE93C4F6F0}" type="pres">
      <dgm:prSet presAssocID="{D0021437-3E12-4753-8FBE-A0F28919CA4B}" presName="sibTrans" presStyleCnt="0"/>
      <dgm:spPr/>
    </dgm:pt>
    <dgm:pt modelId="{F91FA235-9098-4BD6-9313-1E81D7C72ED3}" type="pres">
      <dgm:prSet presAssocID="{82C9DED7-697E-4BAF-9D09-DA83D93B31A0}" presName="node" presStyleLbl="alignAccFollowNode1" presStyleIdx="5" presStyleCnt="6">
        <dgm:presLayoutVars>
          <dgm:bulletEnabled val="1"/>
        </dgm:presLayoutVars>
      </dgm:prSet>
      <dgm:spPr>
        <a:prstGeom prst="chevron">
          <a:avLst/>
        </a:prstGeom>
      </dgm:spPr>
      <dgm:t>
        <a:bodyPr/>
        <a:lstStyle/>
        <a:p>
          <a:endParaRPr lang="es-ES"/>
        </a:p>
      </dgm:t>
    </dgm:pt>
  </dgm:ptLst>
  <dgm:cxnLst>
    <dgm:cxn modelId="{0EE197F9-48BD-4AF9-B390-A5F05E6CFE5B}" type="presOf" srcId="{1D526A11-E340-49F8-ABF3-407396316EB4}" destId="{F4937670-C8FE-4AA3-B8DD-75D08DF81D1B}" srcOrd="0" destOrd="0" presId="urn:microsoft.com/office/officeart/2005/8/layout/lProcess3"/>
    <dgm:cxn modelId="{165BA845-BE01-46F4-B17F-91F3AA7BD532}" type="presOf" srcId="{83EA960B-C6D6-4C6A-B34D-09A390E023F4}" destId="{4AD759B3-B9AF-45E2-A8EB-EAB761BDB66D}" srcOrd="0" destOrd="0" presId="urn:microsoft.com/office/officeart/2005/8/layout/lProcess3"/>
    <dgm:cxn modelId="{ACC2FF96-87AC-4BBA-B23B-3B2930DBD618}" srcId="{83EA960B-C6D6-4C6A-B34D-09A390E023F4}" destId="{B14884EF-92F4-41CB-AF8F-FA1A883F6B89}" srcOrd="1" destOrd="0" parTransId="{0AB286EB-B79F-4F3E-87E5-976368B60859}" sibTransId="{CBC47796-92C7-4922-850F-B1B54F5C6130}"/>
    <dgm:cxn modelId="{07BDD3F6-591C-409C-AB69-C2A0597066F4}" srcId="{B14884EF-92F4-41CB-AF8F-FA1A883F6B89}" destId="{572A7DF5-5A63-4F59-B359-2F2A986EF409}" srcOrd="1" destOrd="0" parTransId="{16854930-11E9-4CEA-96A0-4D547D560905}" sibTransId="{09694150-768C-446E-99A9-28685899B102}"/>
    <dgm:cxn modelId="{0AEFB9C3-A268-403E-BD9A-CE7F187B8FDE}" srcId="{83EA960B-C6D6-4C6A-B34D-09A390E023F4}" destId="{AB99AA37-25A2-4770-AC59-2ED594376FF9}" srcOrd="2" destOrd="0" parTransId="{C7307BC4-8C77-4795-B8C7-930EE8BE033C}" sibTransId="{7D5F7A24-248C-4E3C-908D-31DE61CD4969}"/>
    <dgm:cxn modelId="{B99A01AC-280E-4F8D-A8F0-8128F41A2FED}" type="presOf" srcId="{B14884EF-92F4-41CB-AF8F-FA1A883F6B89}" destId="{AE8CA055-A1D0-4901-9A59-919AE50BC3C4}" srcOrd="0" destOrd="0" presId="urn:microsoft.com/office/officeart/2005/8/layout/lProcess3"/>
    <dgm:cxn modelId="{94A5A5E7-8267-41C3-A778-8C6558AC8ED6}" type="presOf" srcId="{572A7DF5-5A63-4F59-B359-2F2A986EF409}" destId="{3D655A62-7870-4F88-B09A-64853E376474}" srcOrd="0" destOrd="0" presId="urn:microsoft.com/office/officeart/2005/8/layout/lProcess3"/>
    <dgm:cxn modelId="{A9753EDD-ED09-40B0-8830-883E72BB27DA}" type="presOf" srcId="{9D61DD78-08DA-4F83-8DF8-E7F9DD499945}" destId="{50E3AD0E-D319-4FA3-85BC-8808C237775A}" srcOrd="0" destOrd="0" presId="urn:microsoft.com/office/officeart/2005/8/layout/lProcess3"/>
    <dgm:cxn modelId="{BB61F60A-9EB9-49EC-BB28-219BA001C0DD}" type="presOf" srcId="{B1A83CBA-D818-46CA-B4F0-4745B484E1FA}" destId="{8BAE345D-0559-42FC-876A-C6FC7741AA25}" srcOrd="0" destOrd="0" presId="urn:microsoft.com/office/officeart/2005/8/layout/lProcess3"/>
    <dgm:cxn modelId="{0EF18F61-60D2-4BCD-9394-BF0FB9B5430B}" type="presOf" srcId="{AB99AA37-25A2-4770-AC59-2ED594376FF9}" destId="{898F4990-AD7C-4EF2-8BB3-8779BC72D88F}" srcOrd="0" destOrd="0" presId="urn:microsoft.com/office/officeart/2005/8/layout/lProcess3"/>
    <dgm:cxn modelId="{2F83806E-0BC8-4B3F-8E96-FE10276E734A}" type="presOf" srcId="{3E94F1B5-F969-42FA-BF36-97CAF983A399}" destId="{FE5D2105-45DE-4549-AB44-421F009D54EC}" srcOrd="0" destOrd="0" presId="urn:microsoft.com/office/officeart/2005/8/layout/lProcess3"/>
    <dgm:cxn modelId="{65DF178F-7A95-4C31-84D5-6C3A8E354BBA}" srcId="{83EA960B-C6D6-4C6A-B34D-09A390E023F4}" destId="{1D526A11-E340-49F8-ABF3-407396316EB4}" srcOrd="0" destOrd="0" parTransId="{52569A35-7274-4706-842B-A055472EF799}" sibTransId="{664180F6-A2F9-4B46-A7FA-0F9D99D619F7}"/>
    <dgm:cxn modelId="{8ED4B74A-AC3C-4D85-8ED6-41B3156357B5}" type="presOf" srcId="{42580527-3E41-4569-8CD8-EF1CC266A459}" destId="{2BEB3237-2D6F-48C1-8FD0-BC02DD5B7B88}" srcOrd="0" destOrd="0" presId="urn:microsoft.com/office/officeart/2005/8/layout/lProcess3"/>
    <dgm:cxn modelId="{391EEC9A-6A26-470D-B8B3-930BD4CAF8EF}" srcId="{B14884EF-92F4-41CB-AF8F-FA1A883F6B89}" destId="{3E94F1B5-F969-42FA-BF36-97CAF983A399}" srcOrd="0" destOrd="0" parTransId="{E18F2225-BCE8-4261-A358-A3BF46B7EE95}" sibTransId="{A0ABD887-E06A-48CE-92AD-CECA1922F74E}"/>
    <dgm:cxn modelId="{052230D9-B912-4AC9-9606-D114ADF64082}" srcId="{1D526A11-E340-49F8-ABF3-407396316EB4}" destId="{42580527-3E41-4569-8CD8-EF1CC266A459}" srcOrd="0" destOrd="0" parTransId="{843AB3B2-BB7C-4E3E-9846-B409FD7E1549}" sibTransId="{310A4C23-97C5-44CC-98C5-708C049F5239}"/>
    <dgm:cxn modelId="{09661428-2612-40E9-BAC5-060A7E6290DB}" srcId="{AB99AA37-25A2-4770-AC59-2ED594376FF9}" destId="{82C9DED7-697E-4BAF-9D09-DA83D93B31A0}" srcOrd="1" destOrd="0" parTransId="{CE3700AB-385F-49F5-9A4C-78B589912602}" sibTransId="{B2C0BEC7-9BD2-4E92-893F-F51A8F3FA291}"/>
    <dgm:cxn modelId="{A7A33682-91D5-49BD-9611-EE3B90672EE9}" srcId="{1D526A11-E340-49F8-ABF3-407396316EB4}" destId="{9D61DD78-08DA-4F83-8DF8-E7F9DD499945}" srcOrd="1" destOrd="0" parTransId="{2BEE46B7-ECE7-42E1-8470-1AB5B0830959}" sibTransId="{0069F807-4367-4933-B193-21C647B8D4BB}"/>
    <dgm:cxn modelId="{3185525A-FEF5-4F3D-A73A-DB7E2029F902}" type="presOf" srcId="{82C9DED7-697E-4BAF-9D09-DA83D93B31A0}" destId="{F91FA235-9098-4BD6-9313-1E81D7C72ED3}" srcOrd="0" destOrd="0" presId="urn:microsoft.com/office/officeart/2005/8/layout/lProcess3"/>
    <dgm:cxn modelId="{B9E99E01-58F1-4E45-A286-68554717B54C}" srcId="{AB99AA37-25A2-4770-AC59-2ED594376FF9}" destId="{B1A83CBA-D818-46CA-B4F0-4745B484E1FA}" srcOrd="0" destOrd="0" parTransId="{875E7C45-B0C2-4DFD-90FE-1B0AB0EEFA49}" sibTransId="{D0021437-3E12-4753-8FBE-A0F28919CA4B}"/>
    <dgm:cxn modelId="{86875457-2887-4099-8625-94573EC0EBBB}" type="presParOf" srcId="{4AD759B3-B9AF-45E2-A8EB-EAB761BDB66D}" destId="{4D5CA262-6B9D-45D0-A393-2CE8E4CC7651}" srcOrd="0" destOrd="0" presId="urn:microsoft.com/office/officeart/2005/8/layout/lProcess3"/>
    <dgm:cxn modelId="{0C5CDCCE-CB6B-4B1E-B10C-30FE364E75C9}" type="presParOf" srcId="{4D5CA262-6B9D-45D0-A393-2CE8E4CC7651}" destId="{F4937670-C8FE-4AA3-B8DD-75D08DF81D1B}" srcOrd="0" destOrd="0" presId="urn:microsoft.com/office/officeart/2005/8/layout/lProcess3"/>
    <dgm:cxn modelId="{861C2A02-431B-4107-BFCB-F2B3B5EE3F13}" type="presParOf" srcId="{4D5CA262-6B9D-45D0-A393-2CE8E4CC7651}" destId="{334B90D1-1ADD-40E5-BAA7-DE987E93C284}" srcOrd="1" destOrd="0" presId="urn:microsoft.com/office/officeart/2005/8/layout/lProcess3"/>
    <dgm:cxn modelId="{DC42967B-4BFA-41B5-B81B-B6F7875892F6}" type="presParOf" srcId="{4D5CA262-6B9D-45D0-A393-2CE8E4CC7651}" destId="{2BEB3237-2D6F-48C1-8FD0-BC02DD5B7B88}" srcOrd="2" destOrd="0" presId="urn:microsoft.com/office/officeart/2005/8/layout/lProcess3"/>
    <dgm:cxn modelId="{0486180F-DA26-4F36-9780-C71F39C5B84E}" type="presParOf" srcId="{4D5CA262-6B9D-45D0-A393-2CE8E4CC7651}" destId="{4D018F4A-404E-4D15-9E0C-B625FD0A1EEE}" srcOrd="3" destOrd="0" presId="urn:microsoft.com/office/officeart/2005/8/layout/lProcess3"/>
    <dgm:cxn modelId="{8D31277F-DFE6-4323-91D4-96ECD311AB9C}" type="presParOf" srcId="{4D5CA262-6B9D-45D0-A393-2CE8E4CC7651}" destId="{50E3AD0E-D319-4FA3-85BC-8808C237775A}" srcOrd="4" destOrd="0" presId="urn:microsoft.com/office/officeart/2005/8/layout/lProcess3"/>
    <dgm:cxn modelId="{8D574291-A7A9-46D2-A349-1C26170AE2E7}" type="presParOf" srcId="{4AD759B3-B9AF-45E2-A8EB-EAB761BDB66D}" destId="{9EB6C9BC-9D1B-46D6-A65C-3FD80EADEE8C}" srcOrd="1" destOrd="0" presId="urn:microsoft.com/office/officeart/2005/8/layout/lProcess3"/>
    <dgm:cxn modelId="{CCC6ADA4-A207-458C-9099-445AA2945951}" type="presParOf" srcId="{4AD759B3-B9AF-45E2-A8EB-EAB761BDB66D}" destId="{EA38316A-ADD9-47AE-884C-3C0DFAD3E028}" srcOrd="2" destOrd="0" presId="urn:microsoft.com/office/officeart/2005/8/layout/lProcess3"/>
    <dgm:cxn modelId="{76181D5E-2D9B-448F-9E5F-4B922E5A114D}" type="presParOf" srcId="{EA38316A-ADD9-47AE-884C-3C0DFAD3E028}" destId="{AE8CA055-A1D0-4901-9A59-919AE50BC3C4}" srcOrd="0" destOrd="0" presId="urn:microsoft.com/office/officeart/2005/8/layout/lProcess3"/>
    <dgm:cxn modelId="{CC23A38B-4C9B-40BE-B194-32A64EE81180}" type="presParOf" srcId="{EA38316A-ADD9-47AE-884C-3C0DFAD3E028}" destId="{7E71C2D6-2100-49D7-9C16-1DEFAEF5DB16}" srcOrd="1" destOrd="0" presId="urn:microsoft.com/office/officeart/2005/8/layout/lProcess3"/>
    <dgm:cxn modelId="{AFB669A6-7E9E-4F98-AE2D-298BEEE53EF8}" type="presParOf" srcId="{EA38316A-ADD9-47AE-884C-3C0DFAD3E028}" destId="{FE5D2105-45DE-4549-AB44-421F009D54EC}" srcOrd="2" destOrd="0" presId="urn:microsoft.com/office/officeart/2005/8/layout/lProcess3"/>
    <dgm:cxn modelId="{FE5999BD-C7EA-4A30-BD3E-55613F6F5655}" type="presParOf" srcId="{EA38316A-ADD9-47AE-884C-3C0DFAD3E028}" destId="{E185BF4A-8763-460C-8D7D-E7409C689026}" srcOrd="3" destOrd="0" presId="urn:microsoft.com/office/officeart/2005/8/layout/lProcess3"/>
    <dgm:cxn modelId="{3DB81651-E844-47BA-8AE9-6DAD7CCB7206}" type="presParOf" srcId="{EA38316A-ADD9-47AE-884C-3C0DFAD3E028}" destId="{3D655A62-7870-4F88-B09A-64853E376474}" srcOrd="4" destOrd="0" presId="urn:microsoft.com/office/officeart/2005/8/layout/lProcess3"/>
    <dgm:cxn modelId="{18544679-2519-489E-94EB-107E670FF302}" type="presParOf" srcId="{4AD759B3-B9AF-45E2-A8EB-EAB761BDB66D}" destId="{F4CE9F81-A2D9-4A15-9D5E-E9A233775BCD}" srcOrd="3" destOrd="0" presId="urn:microsoft.com/office/officeart/2005/8/layout/lProcess3"/>
    <dgm:cxn modelId="{5A80F845-F93C-4C16-863F-E68EE7F90A8C}" type="presParOf" srcId="{4AD759B3-B9AF-45E2-A8EB-EAB761BDB66D}" destId="{80D86797-5528-40AF-8390-AA296EB1927B}" srcOrd="4" destOrd="0" presId="urn:microsoft.com/office/officeart/2005/8/layout/lProcess3"/>
    <dgm:cxn modelId="{F44D06B9-1FB8-4F45-8A9B-95C83218091C}" type="presParOf" srcId="{80D86797-5528-40AF-8390-AA296EB1927B}" destId="{898F4990-AD7C-4EF2-8BB3-8779BC72D88F}" srcOrd="0" destOrd="0" presId="urn:microsoft.com/office/officeart/2005/8/layout/lProcess3"/>
    <dgm:cxn modelId="{BEFEF6EC-2F28-427D-A3E5-67DDB0636806}" type="presParOf" srcId="{80D86797-5528-40AF-8390-AA296EB1927B}" destId="{83C7CC76-9A44-4212-B978-F5A253569F2F}" srcOrd="1" destOrd="0" presId="urn:microsoft.com/office/officeart/2005/8/layout/lProcess3"/>
    <dgm:cxn modelId="{131F9E9D-2492-4FC7-8BA5-A9FBF2C32730}" type="presParOf" srcId="{80D86797-5528-40AF-8390-AA296EB1927B}" destId="{8BAE345D-0559-42FC-876A-C6FC7741AA25}" srcOrd="2" destOrd="0" presId="urn:microsoft.com/office/officeart/2005/8/layout/lProcess3"/>
    <dgm:cxn modelId="{4C3B5649-A8A3-4BB8-BFB1-4502E32E3C75}" type="presParOf" srcId="{80D86797-5528-40AF-8390-AA296EB1927B}" destId="{01364609-9820-4706-B5AD-FDAE93C4F6F0}" srcOrd="3" destOrd="0" presId="urn:microsoft.com/office/officeart/2005/8/layout/lProcess3"/>
    <dgm:cxn modelId="{5FB4936B-9078-4DF0-9D5E-582BE789A8D6}" type="presParOf" srcId="{80D86797-5528-40AF-8390-AA296EB1927B}" destId="{F91FA235-9098-4BD6-9313-1E81D7C72ED3}" srcOrd="4" destOrd="0" presId="urn:microsoft.com/office/officeart/2005/8/layout/lProcess3"/>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937670-C8FE-4AA3-B8DD-75D08DF81D1B}">
      <dsp:nvSpPr>
        <dsp:cNvPr id="0" name=""/>
        <dsp:cNvSpPr/>
      </dsp:nvSpPr>
      <dsp:spPr>
        <a:xfrm>
          <a:off x="845249" y="1733"/>
          <a:ext cx="1710695" cy="684278"/>
        </a:xfrm>
        <a:prstGeom prst="chevron">
          <a:avLst/>
        </a:prstGeom>
        <a:solidFill>
          <a:srgbClr val="C0504D">
            <a:alpha val="9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ES" sz="900" b="1" kern="1200">
              <a:solidFill>
                <a:sysClr val="window" lastClr="FFFFFF"/>
              </a:solidFill>
              <a:latin typeface="Calibri"/>
              <a:ea typeface="+mn-ea"/>
              <a:cs typeface="+mn-cs"/>
            </a:rPr>
            <a:t>No es sólo que el profesor pregunte</a:t>
          </a:r>
        </a:p>
      </dsp:txBody>
      <dsp:txXfrm>
        <a:off x="1187388" y="1733"/>
        <a:ext cx="1026417" cy="684278"/>
      </dsp:txXfrm>
    </dsp:sp>
    <dsp:sp modelId="{2BEB3237-2D6F-48C1-8FD0-BC02DD5B7B88}">
      <dsp:nvSpPr>
        <dsp:cNvPr id="0" name=""/>
        <dsp:cNvSpPr/>
      </dsp:nvSpPr>
      <dsp:spPr>
        <a:xfrm>
          <a:off x="2333554" y="59897"/>
          <a:ext cx="1419877" cy="567950"/>
        </a:xfrm>
        <a:prstGeom prst="chevron">
          <a:avLst/>
        </a:prstGeom>
        <a:solidFill>
          <a:srgbClr val="C0504D">
            <a:alpha val="90000"/>
            <a:tint val="40000"/>
            <a:hueOff val="0"/>
            <a:satOff val="0"/>
            <a:lumOff val="0"/>
            <a:alphaOff val="0"/>
          </a:srgbClr>
        </a:solidFill>
        <a:ln w="25400" cap="flat" cmpd="sng" algn="ctr">
          <a:solidFill>
            <a:srgbClr val="C0504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hueOff val="0"/>
                  <a:satOff val="0"/>
                  <a:lumOff val="0"/>
                  <a:alphaOff val="0"/>
                </a:sysClr>
              </a:solidFill>
              <a:latin typeface="Calibri"/>
              <a:ea typeface="+mn-ea"/>
              <a:cs typeface="+mn-cs"/>
            </a:rPr>
            <a:t>Es cómo y para qué pregunta</a:t>
          </a:r>
        </a:p>
      </dsp:txBody>
      <dsp:txXfrm>
        <a:off x="2617529" y="59897"/>
        <a:ext cx="851927" cy="567950"/>
      </dsp:txXfrm>
    </dsp:sp>
    <dsp:sp modelId="{50E3AD0E-D319-4FA3-85BC-8808C237775A}">
      <dsp:nvSpPr>
        <dsp:cNvPr id="0" name=""/>
        <dsp:cNvSpPr/>
      </dsp:nvSpPr>
      <dsp:spPr>
        <a:xfrm>
          <a:off x="3554648" y="59897"/>
          <a:ext cx="1419877" cy="567950"/>
        </a:xfrm>
        <a:prstGeom prst="chevron">
          <a:avLst/>
        </a:prstGeom>
        <a:solidFill>
          <a:srgbClr val="C0504D">
            <a:alpha val="90000"/>
            <a:tint val="40000"/>
            <a:hueOff val="0"/>
            <a:satOff val="0"/>
            <a:lumOff val="0"/>
            <a:alphaOff val="0"/>
          </a:srgbClr>
        </a:solidFill>
        <a:ln w="25400" cap="flat" cmpd="sng" algn="ctr">
          <a:solidFill>
            <a:srgbClr val="C0504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890" tIns="4445" rIns="0" bIns="4445" numCol="1" spcCol="1270" anchor="ctr" anchorCtr="0">
          <a:noAutofit/>
        </a:bodyPr>
        <a:lstStyle/>
        <a:p>
          <a:pPr lvl="0" algn="ctr" defTabSz="311150">
            <a:lnSpc>
              <a:spcPct val="90000"/>
            </a:lnSpc>
            <a:spcBef>
              <a:spcPct val="0"/>
            </a:spcBef>
            <a:spcAft>
              <a:spcPct val="35000"/>
            </a:spcAft>
          </a:pPr>
          <a:r>
            <a:rPr lang="es-ES" sz="700" b="1" kern="1200">
              <a:solidFill>
                <a:sysClr val="windowText" lastClr="000000">
                  <a:hueOff val="0"/>
                  <a:satOff val="0"/>
                  <a:lumOff val="0"/>
                  <a:alphaOff val="0"/>
                </a:sysClr>
              </a:solidFill>
              <a:latin typeface="Calibri"/>
              <a:ea typeface="+mn-ea"/>
              <a:cs typeface="+mn-cs"/>
            </a:rPr>
            <a:t>Promueve habilidades de pensamiento, análisis, síntesis, evaluación, crítica.</a:t>
          </a:r>
        </a:p>
      </dsp:txBody>
      <dsp:txXfrm>
        <a:off x="3838623" y="59897"/>
        <a:ext cx="851927" cy="567950"/>
      </dsp:txXfrm>
    </dsp:sp>
    <dsp:sp modelId="{AE8CA055-A1D0-4901-9A59-919AE50BC3C4}">
      <dsp:nvSpPr>
        <dsp:cNvPr id="0" name=""/>
        <dsp:cNvSpPr/>
      </dsp:nvSpPr>
      <dsp:spPr>
        <a:xfrm>
          <a:off x="845249" y="781810"/>
          <a:ext cx="1710695" cy="684278"/>
        </a:xfrm>
        <a:prstGeom prst="chevron">
          <a:avLst/>
        </a:prstGeom>
        <a:solidFill>
          <a:srgbClr val="C0504D">
            <a:alpha val="90000"/>
            <a:hueOff val="0"/>
            <a:satOff val="0"/>
            <a:lumOff val="0"/>
            <a:alphaOff val="-2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ES" sz="900" b="1" kern="1200">
              <a:solidFill>
                <a:sysClr val="window" lastClr="FFFFFF"/>
              </a:solidFill>
              <a:latin typeface="Calibri"/>
              <a:ea typeface="+mn-ea"/>
              <a:cs typeface="+mn-cs"/>
            </a:rPr>
            <a:t>No sólo que el profesor defina conceptos.</a:t>
          </a:r>
        </a:p>
      </dsp:txBody>
      <dsp:txXfrm>
        <a:off x="1187388" y="781810"/>
        <a:ext cx="1026417" cy="684278"/>
      </dsp:txXfrm>
    </dsp:sp>
    <dsp:sp modelId="{FE5D2105-45DE-4549-AB44-421F009D54EC}">
      <dsp:nvSpPr>
        <dsp:cNvPr id="0" name=""/>
        <dsp:cNvSpPr/>
      </dsp:nvSpPr>
      <dsp:spPr>
        <a:xfrm>
          <a:off x="2333554" y="839974"/>
          <a:ext cx="1419877" cy="567950"/>
        </a:xfrm>
        <a:prstGeom prst="chevron">
          <a:avLst/>
        </a:prstGeom>
        <a:solidFill>
          <a:srgbClr val="C0504D">
            <a:alpha val="90000"/>
            <a:tint val="40000"/>
            <a:hueOff val="0"/>
            <a:satOff val="0"/>
            <a:lumOff val="0"/>
            <a:alphaOff val="0"/>
          </a:srgbClr>
        </a:solidFill>
        <a:ln w="25400" cap="flat" cmpd="sng" algn="ctr">
          <a:solidFill>
            <a:srgbClr val="C0504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hueOff val="0"/>
                  <a:satOff val="0"/>
                  <a:lumOff val="0"/>
                  <a:alphaOff val="0"/>
                </a:sysClr>
              </a:solidFill>
              <a:latin typeface="Calibri"/>
              <a:ea typeface="+mn-ea"/>
              <a:cs typeface="+mn-cs"/>
            </a:rPr>
            <a:t>Es que ayude a sus alumnos  a integrar los conocimientos</a:t>
          </a:r>
        </a:p>
      </dsp:txBody>
      <dsp:txXfrm>
        <a:off x="2617529" y="839974"/>
        <a:ext cx="851927" cy="567950"/>
      </dsp:txXfrm>
    </dsp:sp>
    <dsp:sp modelId="{3D655A62-7870-4F88-B09A-64853E376474}">
      <dsp:nvSpPr>
        <dsp:cNvPr id="0" name=""/>
        <dsp:cNvSpPr/>
      </dsp:nvSpPr>
      <dsp:spPr>
        <a:xfrm>
          <a:off x="3554648" y="839974"/>
          <a:ext cx="1419877" cy="567950"/>
        </a:xfrm>
        <a:prstGeom prst="chevron">
          <a:avLst/>
        </a:prstGeom>
        <a:solidFill>
          <a:srgbClr val="C0504D">
            <a:alpha val="90000"/>
            <a:tint val="40000"/>
            <a:hueOff val="0"/>
            <a:satOff val="0"/>
            <a:lumOff val="0"/>
            <a:alphaOff val="0"/>
          </a:srgbClr>
        </a:solidFill>
        <a:ln w="25400" cap="flat" cmpd="sng" algn="ctr">
          <a:solidFill>
            <a:srgbClr val="C0504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890" tIns="4445" rIns="0" bIns="4445" numCol="1" spcCol="1270" anchor="ctr" anchorCtr="0">
          <a:noAutofit/>
        </a:bodyPr>
        <a:lstStyle/>
        <a:p>
          <a:pPr lvl="0" algn="ctr" defTabSz="311150">
            <a:lnSpc>
              <a:spcPct val="90000"/>
            </a:lnSpc>
            <a:spcBef>
              <a:spcPct val="0"/>
            </a:spcBef>
            <a:spcAft>
              <a:spcPct val="35000"/>
            </a:spcAft>
          </a:pPr>
          <a:r>
            <a:rPr lang="es-ES" sz="700" b="1" kern="1200">
              <a:solidFill>
                <a:sysClr val="windowText" lastClr="000000">
                  <a:hueOff val="0"/>
                  <a:satOff val="0"/>
                  <a:lumOff val="0"/>
                  <a:alphaOff val="0"/>
                </a:sysClr>
              </a:solidFill>
              <a:latin typeface="Calibri"/>
              <a:ea typeface="+mn-ea"/>
              <a:cs typeface="+mn-cs"/>
            </a:rPr>
            <a:t>Permite que los alumnos se apropien de los contenidos y no sólo los memoricen.</a:t>
          </a:r>
        </a:p>
      </dsp:txBody>
      <dsp:txXfrm>
        <a:off x="3838623" y="839974"/>
        <a:ext cx="851927" cy="567950"/>
      </dsp:txXfrm>
    </dsp:sp>
    <dsp:sp modelId="{898F4990-AD7C-4EF2-8BB3-8779BC72D88F}">
      <dsp:nvSpPr>
        <dsp:cNvPr id="0" name=""/>
        <dsp:cNvSpPr/>
      </dsp:nvSpPr>
      <dsp:spPr>
        <a:xfrm>
          <a:off x="845249" y="1561888"/>
          <a:ext cx="1710695" cy="684278"/>
        </a:xfrm>
        <a:prstGeom prst="chevron">
          <a:avLst/>
        </a:prstGeom>
        <a:solidFill>
          <a:srgbClr val="C0504D">
            <a:alpha val="90000"/>
            <a:hueOff val="0"/>
            <a:satOff val="0"/>
            <a:lumOff val="0"/>
            <a:alpha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s-ES" sz="900" b="1" kern="1200">
              <a:solidFill>
                <a:sysClr val="window" lastClr="FFFFFF"/>
              </a:solidFill>
              <a:latin typeface="Calibri"/>
              <a:ea typeface="+mn-ea"/>
              <a:cs typeface="+mn-cs"/>
            </a:rPr>
            <a:t>No es sólo que el profesor responda a las intervenciones de los alumnos</a:t>
          </a:r>
        </a:p>
      </dsp:txBody>
      <dsp:txXfrm>
        <a:off x="1187388" y="1561888"/>
        <a:ext cx="1026417" cy="684278"/>
      </dsp:txXfrm>
    </dsp:sp>
    <dsp:sp modelId="{8BAE345D-0559-42FC-876A-C6FC7741AA25}">
      <dsp:nvSpPr>
        <dsp:cNvPr id="0" name=""/>
        <dsp:cNvSpPr/>
      </dsp:nvSpPr>
      <dsp:spPr>
        <a:xfrm>
          <a:off x="2333554" y="1620051"/>
          <a:ext cx="1419877" cy="567950"/>
        </a:xfrm>
        <a:prstGeom prst="chevron">
          <a:avLst/>
        </a:prstGeom>
        <a:solidFill>
          <a:srgbClr val="C0504D">
            <a:alpha val="90000"/>
            <a:tint val="40000"/>
            <a:hueOff val="0"/>
            <a:satOff val="0"/>
            <a:lumOff val="0"/>
            <a:alphaOff val="0"/>
          </a:srgbClr>
        </a:solidFill>
        <a:ln w="25400" cap="flat" cmpd="sng" algn="ctr">
          <a:solidFill>
            <a:srgbClr val="C0504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hueOff val="0"/>
                  <a:satOff val="0"/>
                  <a:lumOff val="0"/>
                  <a:alphaOff val="0"/>
                </a:sysClr>
              </a:solidFill>
              <a:latin typeface="Calibri"/>
              <a:ea typeface="+mn-ea"/>
              <a:cs typeface="+mn-cs"/>
            </a:rPr>
            <a:t>Es cómo utiliza las intervenciones  para potenciar el aprendizaje.</a:t>
          </a:r>
        </a:p>
      </dsp:txBody>
      <dsp:txXfrm>
        <a:off x="2617529" y="1620051"/>
        <a:ext cx="851927" cy="567950"/>
      </dsp:txXfrm>
    </dsp:sp>
    <dsp:sp modelId="{F91FA235-9098-4BD6-9313-1E81D7C72ED3}">
      <dsp:nvSpPr>
        <dsp:cNvPr id="0" name=""/>
        <dsp:cNvSpPr/>
      </dsp:nvSpPr>
      <dsp:spPr>
        <a:xfrm>
          <a:off x="3554648" y="1620051"/>
          <a:ext cx="1419877" cy="567950"/>
        </a:xfrm>
        <a:prstGeom prst="chevron">
          <a:avLst/>
        </a:prstGeom>
        <a:solidFill>
          <a:srgbClr val="C0504D">
            <a:alpha val="90000"/>
            <a:tint val="40000"/>
            <a:hueOff val="0"/>
            <a:satOff val="0"/>
            <a:lumOff val="0"/>
            <a:alphaOff val="0"/>
          </a:srgbClr>
        </a:solidFill>
        <a:ln w="25400" cap="flat" cmpd="sng" algn="ctr">
          <a:solidFill>
            <a:srgbClr val="C0504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890" tIns="4445" rIns="0" bIns="4445" numCol="1" spcCol="1270" anchor="ctr" anchorCtr="0">
          <a:noAutofit/>
        </a:bodyPr>
        <a:lstStyle/>
        <a:p>
          <a:pPr lvl="0" algn="ctr" defTabSz="311150">
            <a:lnSpc>
              <a:spcPct val="90000"/>
            </a:lnSpc>
            <a:spcBef>
              <a:spcPct val="0"/>
            </a:spcBef>
            <a:spcAft>
              <a:spcPct val="35000"/>
            </a:spcAft>
          </a:pPr>
          <a:r>
            <a:rPr lang="es-ES" sz="700" b="1" kern="1200">
              <a:solidFill>
                <a:sysClr val="windowText" lastClr="000000">
                  <a:hueOff val="0"/>
                  <a:satOff val="0"/>
                  <a:lumOff val="0"/>
                  <a:alphaOff val="0"/>
                </a:sysClr>
              </a:solidFill>
              <a:latin typeface="Calibri"/>
              <a:ea typeface="+mn-ea"/>
              <a:cs typeface="+mn-cs"/>
            </a:rPr>
            <a:t>Permite sacar a los alumnos del error y ampliar sus posibilidades de aprendizaje.</a:t>
          </a:r>
        </a:p>
      </dsp:txBody>
      <dsp:txXfrm>
        <a:off x="3838623" y="1620051"/>
        <a:ext cx="851927" cy="567950"/>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4</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Gallardo</dc:creator>
  <cp:lastModifiedBy>Diana Gallardo</cp:lastModifiedBy>
  <cp:revision>1</cp:revision>
  <dcterms:created xsi:type="dcterms:W3CDTF">2013-12-24T12:32:00Z</dcterms:created>
  <dcterms:modified xsi:type="dcterms:W3CDTF">2013-12-24T12:33:00Z</dcterms:modified>
</cp:coreProperties>
</file>